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31" w:rsidRPr="005012F3" w:rsidRDefault="00814431" w:rsidP="00814431">
      <w:pPr>
        <w:jc w:val="center"/>
        <w:rPr>
          <w:rFonts w:ascii="Times New Roman" w:eastAsia="Times New Roman" w:hAnsi="Times New Roman" w:cs="Times New Roman"/>
          <w:b/>
          <w:sz w:val="26"/>
          <w:szCs w:val="26"/>
        </w:rPr>
      </w:pPr>
      <w:r w:rsidRPr="005012F3">
        <w:rPr>
          <w:rFonts w:ascii="Times New Roman" w:eastAsia="Times New Roman" w:hAnsi="Times New Roman" w:cs="Times New Roman"/>
          <w:b/>
          <w:sz w:val="26"/>
          <w:szCs w:val="26"/>
        </w:rPr>
        <w:t xml:space="preserve">РЕШЕНИЕ </w:t>
      </w:r>
      <w:r w:rsidR="00752E6E">
        <w:rPr>
          <w:rFonts w:ascii="Times New Roman" w:eastAsia="Times New Roman" w:hAnsi="Times New Roman" w:cs="Times New Roman"/>
          <w:b/>
          <w:sz w:val="26"/>
          <w:szCs w:val="26"/>
        </w:rPr>
        <w:t xml:space="preserve">№ </w:t>
      </w:r>
      <w:r w:rsidR="00E0541A">
        <w:rPr>
          <w:rFonts w:ascii="Times New Roman" w:eastAsia="Times New Roman" w:hAnsi="Times New Roman" w:cs="Times New Roman"/>
          <w:b/>
          <w:sz w:val="26"/>
          <w:szCs w:val="26"/>
        </w:rPr>
        <w:t>6/2020</w:t>
      </w:r>
      <w:r w:rsidR="000318D9">
        <w:rPr>
          <w:rFonts w:ascii="Times New Roman" w:eastAsia="Times New Roman" w:hAnsi="Times New Roman" w:cs="Times New Roman"/>
          <w:b/>
          <w:sz w:val="26"/>
          <w:szCs w:val="26"/>
        </w:rPr>
        <w:t>-КС</w:t>
      </w:r>
    </w:p>
    <w:p w:rsidR="00814431" w:rsidRPr="00C35250" w:rsidRDefault="00A863DB" w:rsidP="00814431">
      <w:pPr>
        <w:jc w:val="center"/>
        <w:rPr>
          <w:rFonts w:ascii="Times New Roman" w:eastAsia="Times New Roman" w:hAnsi="Times New Roman" w:cs="Times New Roman"/>
          <w:b/>
          <w:sz w:val="26"/>
          <w:szCs w:val="26"/>
        </w:rPr>
      </w:pPr>
      <w:r w:rsidRPr="00C35250">
        <w:rPr>
          <w:rFonts w:ascii="Times New Roman" w:eastAsia="Times New Roman" w:hAnsi="Times New Roman" w:cs="Times New Roman"/>
          <w:b/>
          <w:sz w:val="26"/>
          <w:szCs w:val="26"/>
        </w:rPr>
        <w:t xml:space="preserve">по делу № </w:t>
      </w:r>
      <w:r w:rsidR="00752E6E">
        <w:rPr>
          <w:rFonts w:ascii="Times New Roman" w:eastAsia="Times New Roman" w:hAnsi="Times New Roman" w:cs="Times New Roman"/>
          <w:b/>
          <w:sz w:val="26"/>
          <w:szCs w:val="26"/>
        </w:rPr>
        <w:t>023/06/69-</w:t>
      </w:r>
      <w:r w:rsidR="0064187D">
        <w:rPr>
          <w:rFonts w:ascii="Times New Roman" w:eastAsia="Times New Roman" w:hAnsi="Times New Roman" w:cs="Times New Roman"/>
          <w:b/>
          <w:sz w:val="26"/>
          <w:szCs w:val="26"/>
        </w:rPr>
        <w:t>50</w:t>
      </w:r>
      <w:r w:rsidR="00E0541A">
        <w:rPr>
          <w:rFonts w:ascii="Times New Roman" w:eastAsia="Times New Roman" w:hAnsi="Times New Roman" w:cs="Times New Roman"/>
          <w:b/>
          <w:sz w:val="26"/>
          <w:szCs w:val="26"/>
        </w:rPr>
        <w:t>/2020</w:t>
      </w:r>
    </w:p>
    <w:p w:rsidR="00814431" w:rsidRPr="00FC595C" w:rsidRDefault="00814431" w:rsidP="00814431">
      <w:pPr>
        <w:jc w:val="center"/>
        <w:rPr>
          <w:rFonts w:ascii="Times New Roman" w:eastAsia="Times New Roman" w:hAnsi="Times New Roman" w:cs="Times New Roman"/>
          <w:sz w:val="26"/>
          <w:szCs w:val="26"/>
        </w:rPr>
      </w:pPr>
      <w:r w:rsidRPr="00FC595C">
        <w:rPr>
          <w:rFonts w:ascii="Times New Roman" w:eastAsia="Times New Roman" w:hAnsi="Times New Roman" w:cs="Times New Roman"/>
          <w:sz w:val="26"/>
          <w:szCs w:val="26"/>
        </w:rPr>
        <w:t>о нарушении законодательства в сфере закупок товаров, работ, услуг для обеспечения государственных и муниципальных нужд</w:t>
      </w:r>
    </w:p>
    <w:p w:rsidR="00814431" w:rsidRPr="00FC595C" w:rsidRDefault="00E0541A" w:rsidP="00767CB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 января</w:t>
      </w:r>
      <w:r w:rsidR="00DE0BE8" w:rsidRPr="00FC595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2020</w:t>
      </w:r>
      <w:r w:rsidR="00E44315" w:rsidRPr="00FC595C">
        <w:rPr>
          <w:rFonts w:ascii="Times New Roman" w:eastAsia="Times New Roman" w:hAnsi="Times New Roman" w:cs="Times New Roman"/>
          <w:sz w:val="26"/>
          <w:szCs w:val="26"/>
        </w:rPr>
        <w:t xml:space="preserve"> года</w:t>
      </w:r>
      <w:r w:rsidR="00814431" w:rsidRPr="00FC595C">
        <w:rPr>
          <w:rFonts w:ascii="Times New Roman" w:eastAsia="Times New Roman" w:hAnsi="Times New Roman" w:cs="Times New Roman"/>
          <w:sz w:val="26"/>
          <w:szCs w:val="26"/>
        </w:rPr>
        <w:t xml:space="preserve">       </w:t>
      </w:r>
      <w:r w:rsidR="00477C14" w:rsidRPr="00FC595C">
        <w:rPr>
          <w:rFonts w:ascii="Times New Roman" w:eastAsia="Times New Roman" w:hAnsi="Times New Roman" w:cs="Times New Roman"/>
          <w:sz w:val="26"/>
          <w:szCs w:val="26"/>
        </w:rPr>
        <w:t xml:space="preserve">                      </w:t>
      </w:r>
      <w:r w:rsidR="00DE0BE8" w:rsidRPr="00FC595C">
        <w:rPr>
          <w:rFonts w:ascii="Times New Roman" w:eastAsia="Times New Roman" w:hAnsi="Times New Roman" w:cs="Times New Roman"/>
          <w:sz w:val="26"/>
          <w:szCs w:val="26"/>
        </w:rPr>
        <w:t xml:space="preserve">                               </w:t>
      </w:r>
      <w:r w:rsidR="00477C14" w:rsidRPr="00FC595C">
        <w:rPr>
          <w:rFonts w:ascii="Times New Roman" w:eastAsia="Times New Roman" w:hAnsi="Times New Roman" w:cs="Times New Roman"/>
          <w:sz w:val="26"/>
          <w:szCs w:val="26"/>
        </w:rPr>
        <w:t xml:space="preserve">             </w:t>
      </w:r>
      <w:r w:rsidR="000A7D22" w:rsidRPr="00FC595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0A7D22" w:rsidRPr="00FC595C">
        <w:rPr>
          <w:rFonts w:ascii="Times New Roman" w:eastAsia="Times New Roman" w:hAnsi="Times New Roman" w:cs="Times New Roman"/>
          <w:sz w:val="26"/>
          <w:szCs w:val="26"/>
        </w:rPr>
        <w:t xml:space="preserve">  </w:t>
      </w:r>
      <w:r w:rsidR="00477C14" w:rsidRPr="00FC595C">
        <w:rPr>
          <w:rFonts w:ascii="Times New Roman" w:eastAsia="Times New Roman" w:hAnsi="Times New Roman" w:cs="Times New Roman"/>
          <w:sz w:val="26"/>
          <w:szCs w:val="26"/>
        </w:rPr>
        <w:t xml:space="preserve">   </w:t>
      </w:r>
      <w:r w:rsidR="00814431" w:rsidRPr="00FC595C">
        <w:rPr>
          <w:rFonts w:ascii="Times New Roman" w:eastAsia="Times New Roman" w:hAnsi="Times New Roman" w:cs="Times New Roman"/>
          <w:sz w:val="26"/>
          <w:szCs w:val="26"/>
        </w:rPr>
        <w:t xml:space="preserve"> г. Краснодар</w:t>
      </w:r>
    </w:p>
    <w:p w:rsidR="00814431" w:rsidRPr="00FC595C" w:rsidRDefault="00814431" w:rsidP="008D509E">
      <w:pPr>
        <w:jc w:val="both"/>
        <w:rPr>
          <w:rFonts w:ascii="Times New Roman" w:eastAsia="Times New Roman" w:hAnsi="Times New Roman" w:cs="Times New Roman"/>
          <w:sz w:val="26"/>
          <w:szCs w:val="26"/>
        </w:rPr>
      </w:pPr>
      <w:r w:rsidRPr="00FC595C">
        <w:rPr>
          <w:rFonts w:ascii="Times New Roman" w:eastAsia="Times New Roman" w:hAnsi="Times New Roman" w:cs="Times New Roman"/>
          <w:sz w:val="26"/>
          <w:szCs w:val="26"/>
        </w:rPr>
        <w:tab/>
        <w:t>Комиссия Управления Федеральной антимонопольной службы по Краснодарскому краю по контролю в сфере закупок товаров, работ, услуг для обеспечения госуд</w:t>
      </w:r>
      <w:r w:rsidR="008D509E">
        <w:rPr>
          <w:rFonts w:ascii="Times New Roman" w:eastAsia="Times New Roman" w:hAnsi="Times New Roman" w:cs="Times New Roman"/>
          <w:sz w:val="26"/>
          <w:szCs w:val="26"/>
        </w:rPr>
        <w:t xml:space="preserve">арственных и муниципальных нужд, </w:t>
      </w:r>
      <w:r w:rsidRPr="00FC595C">
        <w:rPr>
          <w:rFonts w:ascii="Times New Roman" w:eastAsia="Times New Roman" w:hAnsi="Times New Roman" w:cs="Times New Roman"/>
          <w:sz w:val="26"/>
          <w:szCs w:val="26"/>
        </w:rPr>
        <w:t>рассм</w:t>
      </w:r>
      <w:r w:rsidR="003638C3" w:rsidRPr="00FC595C">
        <w:rPr>
          <w:rFonts w:ascii="Times New Roman" w:eastAsia="Times New Roman" w:hAnsi="Times New Roman" w:cs="Times New Roman"/>
          <w:sz w:val="26"/>
          <w:szCs w:val="26"/>
        </w:rPr>
        <w:t>от</w:t>
      </w:r>
      <w:r w:rsidR="00695EE8" w:rsidRPr="00FC595C">
        <w:rPr>
          <w:rFonts w:ascii="Times New Roman" w:eastAsia="Times New Roman" w:hAnsi="Times New Roman" w:cs="Times New Roman"/>
          <w:sz w:val="26"/>
          <w:szCs w:val="26"/>
        </w:rPr>
        <w:t xml:space="preserve">рев </w:t>
      </w:r>
      <w:r w:rsidR="007C0F28">
        <w:rPr>
          <w:rFonts w:ascii="Times New Roman" w:eastAsia="Times New Roman" w:hAnsi="Times New Roman" w:cs="Times New Roman"/>
          <w:sz w:val="26"/>
          <w:szCs w:val="26"/>
        </w:rPr>
        <w:t xml:space="preserve">жалобу ООО «ЮГ-СТРОЙ» </w:t>
      </w:r>
      <w:r w:rsidRPr="00FC595C">
        <w:rPr>
          <w:rFonts w:ascii="Times New Roman" w:eastAsia="Times New Roman" w:hAnsi="Times New Roman" w:cs="Times New Roman"/>
          <w:sz w:val="26"/>
          <w:szCs w:val="26"/>
        </w:rPr>
        <w:t xml:space="preserve">(далее Заявитель) на действия </w:t>
      </w:r>
      <w:r w:rsidR="007C0F28">
        <w:rPr>
          <w:rFonts w:ascii="Times New Roman" w:eastAsia="Times New Roman" w:hAnsi="Times New Roman" w:cs="Times New Roman"/>
          <w:sz w:val="26"/>
          <w:szCs w:val="26"/>
        </w:rPr>
        <w:t xml:space="preserve">уполномоченного учреждения </w:t>
      </w:r>
      <w:r w:rsidR="00E44ED2">
        <w:rPr>
          <w:rFonts w:ascii="Times New Roman" w:eastAsia="Times New Roman" w:hAnsi="Times New Roman" w:cs="Times New Roman"/>
          <w:sz w:val="26"/>
          <w:szCs w:val="26"/>
        </w:rPr>
        <w:t>(отраслевой</w:t>
      </w:r>
      <w:r w:rsidR="00CE61BD" w:rsidRPr="00FC595C">
        <w:rPr>
          <w:rFonts w:ascii="Times New Roman" w:eastAsia="Times New Roman" w:hAnsi="Times New Roman" w:cs="Times New Roman"/>
          <w:sz w:val="26"/>
          <w:szCs w:val="26"/>
        </w:rPr>
        <w:t xml:space="preserve"> комиссии) - </w:t>
      </w:r>
      <w:r w:rsidR="002E37DC">
        <w:rPr>
          <w:rFonts w:ascii="Times New Roman" w:eastAsia="Times New Roman" w:hAnsi="Times New Roman" w:cs="Times New Roman"/>
          <w:sz w:val="26"/>
          <w:szCs w:val="26"/>
        </w:rPr>
        <w:t xml:space="preserve">ГКУ КК «Дирекция государственных закупок» </w:t>
      </w:r>
      <w:r w:rsidR="00465CEF" w:rsidRPr="00FC595C">
        <w:rPr>
          <w:rFonts w:ascii="Times New Roman" w:eastAsia="Times New Roman" w:hAnsi="Times New Roman" w:cs="Times New Roman"/>
          <w:sz w:val="26"/>
          <w:szCs w:val="26"/>
        </w:rPr>
        <w:t>при проведении электронног</w:t>
      </w:r>
      <w:r w:rsidR="0013660D" w:rsidRPr="00FC595C">
        <w:rPr>
          <w:rFonts w:ascii="Times New Roman" w:eastAsia="Times New Roman" w:hAnsi="Times New Roman" w:cs="Times New Roman"/>
          <w:sz w:val="26"/>
          <w:szCs w:val="26"/>
        </w:rPr>
        <w:t xml:space="preserve">о аукциона </w:t>
      </w:r>
      <w:r w:rsidR="007C0F28">
        <w:rPr>
          <w:rFonts w:ascii="Times New Roman" w:eastAsia="Times New Roman" w:hAnsi="Times New Roman" w:cs="Times New Roman"/>
          <w:sz w:val="26"/>
          <w:szCs w:val="26"/>
        </w:rPr>
        <w:t>«Капитальный ремонт помещений 1,2,3 этажа «Инфекционного отделения, отделения неврологии (литер Т), расположенного по адресу: Краснодарский край, г. Геленджик, ул. Луначарского, 176»</w:t>
      </w:r>
      <w:r w:rsidR="004B0C80">
        <w:rPr>
          <w:rFonts w:ascii="Times New Roman" w:eastAsia="Times New Roman" w:hAnsi="Times New Roman" w:cs="Times New Roman"/>
          <w:sz w:val="26"/>
          <w:szCs w:val="26"/>
        </w:rPr>
        <w:t xml:space="preserve"> (извещение № 0818500000819002939)</w:t>
      </w:r>
      <w:r w:rsidR="007C0F28">
        <w:rPr>
          <w:rFonts w:ascii="Times New Roman" w:eastAsia="Times New Roman" w:hAnsi="Times New Roman" w:cs="Times New Roman"/>
          <w:sz w:val="26"/>
          <w:szCs w:val="26"/>
        </w:rPr>
        <w:t xml:space="preserve"> </w:t>
      </w:r>
      <w:r w:rsidRPr="00FC595C">
        <w:rPr>
          <w:rFonts w:ascii="Times New Roman" w:eastAsia="Times New Roman" w:hAnsi="Times New Roman" w:cs="Times New Roman"/>
          <w:sz w:val="26"/>
          <w:szCs w:val="26"/>
        </w:rPr>
        <w:t>в части нарушения законодательства о контрактной системе,</w:t>
      </w:r>
    </w:p>
    <w:p w:rsidR="00814431" w:rsidRPr="00FC595C" w:rsidRDefault="00814431" w:rsidP="00814431">
      <w:pPr>
        <w:jc w:val="center"/>
        <w:rPr>
          <w:rFonts w:ascii="Times New Roman" w:eastAsia="Times New Roman" w:hAnsi="Times New Roman" w:cs="Times New Roman"/>
          <w:sz w:val="26"/>
          <w:szCs w:val="26"/>
        </w:rPr>
      </w:pPr>
      <w:r w:rsidRPr="00FC595C">
        <w:rPr>
          <w:rFonts w:ascii="Times New Roman" w:eastAsia="Times New Roman" w:hAnsi="Times New Roman" w:cs="Times New Roman"/>
          <w:sz w:val="26"/>
          <w:szCs w:val="26"/>
        </w:rPr>
        <w:t>УСТАНОВИЛА:</w:t>
      </w:r>
    </w:p>
    <w:p w:rsidR="00DC3CD2" w:rsidRPr="00FC595C" w:rsidRDefault="00750CEC" w:rsidP="00496BDF">
      <w:pPr>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ООО «ЮГ-СТРОЙ»</w:t>
      </w:r>
      <w:r w:rsidR="007B3DB2">
        <w:rPr>
          <w:rFonts w:ascii="Times New Roman" w:eastAsia="Times New Roman" w:hAnsi="Times New Roman" w:cs="Times New Roman"/>
          <w:sz w:val="26"/>
          <w:szCs w:val="26"/>
        </w:rPr>
        <w:t xml:space="preserve"> </w:t>
      </w:r>
      <w:r w:rsidR="006F1A6E" w:rsidRPr="00FC595C">
        <w:rPr>
          <w:rFonts w:ascii="Times New Roman" w:eastAsia="Times New Roman" w:hAnsi="Times New Roman" w:cs="Times New Roman"/>
          <w:sz w:val="26"/>
          <w:szCs w:val="26"/>
        </w:rPr>
        <w:t>указывает, что</w:t>
      </w:r>
      <w:r w:rsidR="002C6418" w:rsidRPr="00FC595C">
        <w:rPr>
          <w:rFonts w:ascii="Times New Roman" w:eastAsia="Times New Roman" w:hAnsi="Times New Roman" w:cs="Times New Roman"/>
          <w:sz w:val="26"/>
          <w:szCs w:val="26"/>
        </w:rPr>
        <w:t xml:space="preserve"> комиссией</w:t>
      </w:r>
      <w:r w:rsidR="00862D57" w:rsidRPr="00FC595C">
        <w:rPr>
          <w:rFonts w:ascii="Times New Roman" w:eastAsia="Times New Roman" w:hAnsi="Times New Roman" w:cs="Times New Roman"/>
          <w:sz w:val="26"/>
          <w:szCs w:val="26"/>
        </w:rPr>
        <w:t xml:space="preserve"> в нарушение </w:t>
      </w:r>
      <w:r w:rsidR="00814431" w:rsidRPr="00FC595C">
        <w:rPr>
          <w:rFonts w:ascii="Times New Roman" w:eastAsia="Times New Roman" w:hAnsi="Times New Roman" w:cs="Times New Roman"/>
          <w:sz w:val="26"/>
          <w:szCs w:val="26"/>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w:t>
      </w:r>
      <w:r w:rsidR="00F5541D" w:rsidRPr="00FC595C">
        <w:rPr>
          <w:rFonts w:ascii="Times New Roman" w:eastAsia="Times New Roman" w:hAnsi="Times New Roman" w:cs="Times New Roman"/>
          <w:sz w:val="26"/>
          <w:szCs w:val="26"/>
        </w:rPr>
        <w:t>е Закон о контрактной системе</w:t>
      </w:r>
      <w:r w:rsidR="007B3DB2">
        <w:rPr>
          <w:rFonts w:ascii="Times New Roman" w:eastAsia="Times New Roman" w:hAnsi="Times New Roman" w:cs="Times New Roman"/>
          <w:sz w:val="26"/>
          <w:szCs w:val="26"/>
        </w:rPr>
        <w:t xml:space="preserve">) </w:t>
      </w:r>
      <w:r w:rsidR="00C94A34">
        <w:rPr>
          <w:rFonts w:ascii="Times New Roman" w:eastAsia="Times New Roman" w:hAnsi="Times New Roman" w:cs="Times New Roman"/>
          <w:sz w:val="26"/>
          <w:szCs w:val="26"/>
        </w:rPr>
        <w:t xml:space="preserve">заявка </w:t>
      </w:r>
      <w:r w:rsidR="007B3DB2">
        <w:rPr>
          <w:rFonts w:ascii="Times New Roman" w:eastAsia="Times New Roman" w:hAnsi="Times New Roman" w:cs="Times New Roman"/>
          <w:sz w:val="26"/>
          <w:szCs w:val="26"/>
        </w:rPr>
        <w:t xml:space="preserve">признана </w:t>
      </w:r>
      <w:r w:rsidR="00C94A34">
        <w:rPr>
          <w:rFonts w:ascii="Times New Roman" w:eastAsia="Times New Roman" w:hAnsi="Times New Roman" w:cs="Times New Roman"/>
          <w:sz w:val="26"/>
          <w:szCs w:val="26"/>
        </w:rPr>
        <w:t>не</w:t>
      </w:r>
      <w:r w:rsidR="007B3DB2">
        <w:rPr>
          <w:rFonts w:ascii="Times New Roman" w:eastAsia="Times New Roman" w:hAnsi="Times New Roman" w:cs="Times New Roman"/>
          <w:sz w:val="26"/>
          <w:szCs w:val="26"/>
        </w:rPr>
        <w:t>соответствующей требованиям до</w:t>
      </w:r>
      <w:r w:rsidR="00776EE9">
        <w:rPr>
          <w:rFonts w:ascii="Times New Roman" w:eastAsia="Times New Roman" w:hAnsi="Times New Roman" w:cs="Times New Roman"/>
          <w:sz w:val="26"/>
          <w:szCs w:val="26"/>
        </w:rPr>
        <w:t>кументации: в заявке предостав</w:t>
      </w:r>
      <w:r w:rsidR="00C94A34">
        <w:rPr>
          <w:rFonts w:ascii="Times New Roman" w:eastAsia="Times New Roman" w:hAnsi="Times New Roman" w:cs="Times New Roman"/>
          <w:sz w:val="26"/>
          <w:szCs w:val="26"/>
        </w:rPr>
        <w:t>лены</w:t>
      </w:r>
      <w:r w:rsidR="007B3DB2">
        <w:rPr>
          <w:rFonts w:ascii="Times New Roman" w:eastAsia="Times New Roman" w:hAnsi="Times New Roman" w:cs="Times New Roman"/>
          <w:sz w:val="26"/>
          <w:szCs w:val="26"/>
        </w:rPr>
        <w:t xml:space="preserve"> документы, подтверждающие опыт выполнения работ.</w:t>
      </w:r>
    </w:p>
    <w:p w:rsidR="00725DC1" w:rsidRPr="00FC595C" w:rsidRDefault="00814431" w:rsidP="00814431">
      <w:pPr>
        <w:jc w:val="both"/>
        <w:rPr>
          <w:rFonts w:ascii="Times New Roman" w:eastAsia="Times New Roman" w:hAnsi="Times New Roman" w:cs="Times New Roman"/>
          <w:sz w:val="26"/>
          <w:szCs w:val="26"/>
        </w:rPr>
      </w:pPr>
      <w:r w:rsidRPr="00FC595C">
        <w:rPr>
          <w:rFonts w:ascii="Times New Roman" w:eastAsia="Times New Roman" w:hAnsi="Times New Roman" w:cs="Times New Roman"/>
          <w:sz w:val="26"/>
          <w:szCs w:val="26"/>
        </w:rPr>
        <w:tab/>
      </w:r>
      <w:r w:rsidR="00042489">
        <w:rPr>
          <w:rFonts w:ascii="Times New Roman" w:eastAsia="Times New Roman" w:hAnsi="Times New Roman" w:cs="Times New Roman"/>
          <w:sz w:val="26"/>
          <w:szCs w:val="26"/>
        </w:rPr>
        <w:t>Уполномоченным органом</w:t>
      </w:r>
      <w:r w:rsidR="00397511" w:rsidRPr="00FC595C">
        <w:rPr>
          <w:rFonts w:ascii="Times New Roman" w:eastAsia="Times New Roman" w:hAnsi="Times New Roman" w:cs="Times New Roman"/>
          <w:sz w:val="26"/>
          <w:szCs w:val="26"/>
        </w:rPr>
        <w:t xml:space="preserve"> </w:t>
      </w:r>
      <w:r w:rsidR="00C86C1C" w:rsidRPr="00FC595C">
        <w:rPr>
          <w:rFonts w:ascii="Times New Roman" w:eastAsia="Times New Roman" w:hAnsi="Times New Roman" w:cs="Times New Roman"/>
          <w:sz w:val="26"/>
          <w:szCs w:val="26"/>
        </w:rPr>
        <w:t>представлена документация</w:t>
      </w:r>
      <w:r w:rsidR="0011752E" w:rsidRPr="00FC595C">
        <w:rPr>
          <w:rFonts w:ascii="Times New Roman" w:eastAsia="Times New Roman" w:hAnsi="Times New Roman" w:cs="Times New Roman"/>
          <w:sz w:val="26"/>
          <w:szCs w:val="26"/>
        </w:rPr>
        <w:t xml:space="preserve"> электронного аукциона, заявки</w:t>
      </w:r>
      <w:r w:rsidR="00477C14" w:rsidRPr="00FC595C">
        <w:rPr>
          <w:rFonts w:ascii="Times New Roman" w:eastAsia="Times New Roman" w:hAnsi="Times New Roman" w:cs="Times New Roman"/>
          <w:sz w:val="26"/>
          <w:szCs w:val="26"/>
        </w:rPr>
        <w:t xml:space="preserve"> участников </w:t>
      </w:r>
      <w:r w:rsidR="0011752E" w:rsidRPr="00FC595C">
        <w:rPr>
          <w:rFonts w:ascii="Times New Roman" w:eastAsia="Times New Roman" w:hAnsi="Times New Roman" w:cs="Times New Roman"/>
          <w:sz w:val="26"/>
          <w:szCs w:val="26"/>
        </w:rPr>
        <w:t xml:space="preserve">и </w:t>
      </w:r>
      <w:r w:rsidR="00397511" w:rsidRPr="00FC595C">
        <w:rPr>
          <w:rFonts w:ascii="Times New Roman" w:eastAsia="Times New Roman" w:hAnsi="Times New Roman" w:cs="Times New Roman"/>
          <w:sz w:val="26"/>
          <w:szCs w:val="26"/>
        </w:rPr>
        <w:t xml:space="preserve">по существу жалобы </w:t>
      </w:r>
      <w:r w:rsidR="00C86C1C" w:rsidRPr="00FC595C">
        <w:rPr>
          <w:rFonts w:ascii="Times New Roman" w:eastAsia="Times New Roman" w:hAnsi="Times New Roman" w:cs="Times New Roman"/>
          <w:sz w:val="26"/>
          <w:szCs w:val="26"/>
        </w:rPr>
        <w:t>предо</w:t>
      </w:r>
      <w:r w:rsidR="00DA270E">
        <w:rPr>
          <w:rFonts w:ascii="Times New Roman" w:eastAsia="Times New Roman" w:hAnsi="Times New Roman" w:cs="Times New Roman"/>
          <w:sz w:val="26"/>
          <w:szCs w:val="26"/>
        </w:rPr>
        <w:t xml:space="preserve">ставлены письменные пояснения. </w:t>
      </w:r>
      <w:r w:rsidR="00BC6AFB">
        <w:rPr>
          <w:rFonts w:ascii="Times New Roman" w:eastAsia="Times New Roman" w:hAnsi="Times New Roman" w:cs="Times New Roman"/>
          <w:sz w:val="26"/>
          <w:szCs w:val="26"/>
        </w:rPr>
        <w:t xml:space="preserve">Заявка отклонена в соответствии </w:t>
      </w:r>
      <w:r w:rsidR="008015D9">
        <w:rPr>
          <w:rFonts w:ascii="Times New Roman" w:eastAsia="Times New Roman" w:hAnsi="Times New Roman" w:cs="Times New Roman"/>
          <w:sz w:val="26"/>
          <w:szCs w:val="26"/>
        </w:rPr>
        <w:t>с Законом</w:t>
      </w:r>
      <w:r w:rsidR="00BC6AFB">
        <w:rPr>
          <w:rFonts w:ascii="Times New Roman" w:eastAsia="Times New Roman" w:hAnsi="Times New Roman" w:cs="Times New Roman"/>
          <w:sz w:val="26"/>
          <w:szCs w:val="26"/>
        </w:rPr>
        <w:t xml:space="preserve"> о контрактной системе.</w:t>
      </w:r>
    </w:p>
    <w:p w:rsidR="00814431" w:rsidRPr="005012F3" w:rsidRDefault="005B4682" w:rsidP="00207598">
      <w:pPr>
        <w:jc w:val="both"/>
        <w:rPr>
          <w:rFonts w:ascii="Times New Roman" w:eastAsia="Times New Roman" w:hAnsi="Times New Roman" w:cs="Times New Roman"/>
          <w:sz w:val="26"/>
          <w:szCs w:val="26"/>
        </w:rPr>
      </w:pPr>
      <w:r w:rsidRPr="005012F3">
        <w:rPr>
          <w:rFonts w:ascii="Times New Roman" w:eastAsia="Times New Roman" w:hAnsi="Times New Roman" w:cs="Times New Roman"/>
          <w:sz w:val="26"/>
          <w:szCs w:val="26"/>
        </w:rPr>
        <w:tab/>
      </w:r>
      <w:r w:rsidR="00814431" w:rsidRPr="005012F3">
        <w:rPr>
          <w:rFonts w:ascii="Times New Roman" w:eastAsia="Times New Roman" w:hAnsi="Times New Roman" w:cs="Times New Roman"/>
          <w:sz w:val="26"/>
          <w:szCs w:val="26"/>
        </w:rPr>
        <w:t>Рассмотрев представленные материалы, Комиссия пришла к следующим выводам.</w:t>
      </w:r>
    </w:p>
    <w:p w:rsidR="006C3D8C" w:rsidRPr="005012F3" w:rsidRDefault="00005F05" w:rsidP="00A65840">
      <w:pPr>
        <w:jc w:val="both"/>
        <w:rPr>
          <w:rFonts w:ascii="Times New Roman" w:eastAsia="Times New Roman" w:hAnsi="Times New Roman" w:cs="Times New Roman"/>
          <w:sz w:val="26"/>
          <w:szCs w:val="26"/>
        </w:rPr>
      </w:pPr>
      <w:r w:rsidRPr="005012F3">
        <w:rPr>
          <w:rFonts w:ascii="Times New Roman" w:eastAsia="Times New Roman" w:hAnsi="Times New Roman" w:cs="Times New Roman"/>
          <w:sz w:val="26"/>
          <w:szCs w:val="26"/>
        </w:rPr>
        <w:tab/>
      </w:r>
      <w:r w:rsidR="00D20E73">
        <w:rPr>
          <w:rFonts w:ascii="Times New Roman" w:eastAsia="Times New Roman" w:hAnsi="Times New Roman" w:cs="Times New Roman"/>
          <w:sz w:val="26"/>
          <w:szCs w:val="26"/>
        </w:rPr>
        <w:t>Уполномоченным учреждением</w:t>
      </w:r>
      <w:r w:rsidR="00A929E4">
        <w:rPr>
          <w:rFonts w:ascii="Times New Roman" w:eastAsia="Times New Roman" w:hAnsi="Times New Roman" w:cs="Times New Roman"/>
          <w:sz w:val="26"/>
          <w:szCs w:val="26"/>
        </w:rPr>
        <w:t xml:space="preserve"> - </w:t>
      </w:r>
      <w:r w:rsidR="00EE0231">
        <w:rPr>
          <w:rFonts w:ascii="Times New Roman" w:eastAsia="Times New Roman" w:hAnsi="Times New Roman" w:cs="Times New Roman"/>
          <w:sz w:val="26"/>
          <w:szCs w:val="26"/>
        </w:rPr>
        <w:t xml:space="preserve">ГКУ КК «Дирекция государственных закупок» </w:t>
      </w:r>
      <w:r w:rsidR="00646227">
        <w:rPr>
          <w:rFonts w:ascii="Times New Roman" w:eastAsia="Times New Roman" w:hAnsi="Times New Roman" w:cs="Times New Roman"/>
          <w:sz w:val="26"/>
          <w:szCs w:val="26"/>
        </w:rPr>
        <w:t xml:space="preserve"> </w:t>
      </w:r>
      <w:r w:rsidR="009D73E0" w:rsidRPr="005012F3">
        <w:rPr>
          <w:rFonts w:ascii="Times New Roman" w:eastAsia="Times New Roman" w:hAnsi="Times New Roman" w:cs="Times New Roman"/>
          <w:sz w:val="26"/>
          <w:szCs w:val="26"/>
        </w:rPr>
        <w:t>на официальном сайте Единой информационной системы размещены извещение и документация электронного аукциона</w:t>
      </w:r>
      <w:r w:rsidR="00DE1019" w:rsidRPr="005012F3">
        <w:rPr>
          <w:rFonts w:ascii="Times New Roman" w:eastAsia="Times New Roman" w:hAnsi="Times New Roman" w:cs="Times New Roman"/>
          <w:sz w:val="26"/>
          <w:szCs w:val="26"/>
        </w:rPr>
        <w:t xml:space="preserve"> </w:t>
      </w:r>
      <w:r w:rsidR="002822B9">
        <w:rPr>
          <w:rFonts w:ascii="Times New Roman" w:eastAsia="Times New Roman" w:hAnsi="Times New Roman" w:cs="Times New Roman"/>
          <w:sz w:val="26"/>
          <w:szCs w:val="26"/>
        </w:rPr>
        <w:t xml:space="preserve">«Капитальный ремонт помещений 1,2,3 этажа «Инфекционного отделения, отделения неврологии (литер Т), расположенного по адресу: Краснодарский край, г. Геленджик, ул. Луначарского, 176» (извещение № 0818500000819002939). </w:t>
      </w:r>
      <w:r w:rsidR="00233663" w:rsidRPr="005012F3">
        <w:rPr>
          <w:rFonts w:ascii="Times New Roman" w:eastAsia="Times New Roman" w:hAnsi="Times New Roman" w:cs="Times New Roman"/>
          <w:sz w:val="26"/>
          <w:szCs w:val="26"/>
        </w:rPr>
        <w:t xml:space="preserve">Начальная (максимальная) цена контракта </w:t>
      </w:r>
      <w:r w:rsidR="002822B9">
        <w:rPr>
          <w:rFonts w:ascii="Times New Roman" w:eastAsia="Times New Roman" w:hAnsi="Times New Roman" w:cs="Times New Roman"/>
          <w:sz w:val="26"/>
          <w:szCs w:val="26"/>
        </w:rPr>
        <w:t>29 550 240,83</w:t>
      </w:r>
      <w:r w:rsidR="00F21CBC">
        <w:rPr>
          <w:rFonts w:ascii="Times New Roman" w:eastAsia="Times New Roman" w:hAnsi="Times New Roman" w:cs="Times New Roman"/>
          <w:sz w:val="26"/>
          <w:szCs w:val="26"/>
        </w:rPr>
        <w:t xml:space="preserve"> </w:t>
      </w:r>
      <w:r w:rsidR="003C100A" w:rsidRPr="005012F3">
        <w:rPr>
          <w:rFonts w:ascii="Times New Roman" w:eastAsia="Times New Roman" w:hAnsi="Times New Roman" w:cs="Times New Roman"/>
          <w:sz w:val="26"/>
          <w:szCs w:val="26"/>
        </w:rPr>
        <w:t>рублей.</w:t>
      </w:r>
      <w:r w:rsidR="00951149" w:rsidRPr="005012F3">
        <w:rPr>
          <w:rFonts w:ascii="Times New Roman" w:eastAsia="Times New Roman" w:hAnsi="Times New Roman" w:cs="Times New Roman"/>
          <w:sz w:val="26"/>
          <w:szCs w:val="26"/>
        </w:rPr>
        <w:t xml:space="preserve"> </w:t>
      </w:r>
    </w:p>
    <w:p w:rsidR="00380414" w:rsidRDefault="002B7E9D" w:rsidP="00763D69">
      <w:pPr>
        <w:ind w:firstLine="708"/>
        <w:jc w:val="both"/>
        <w:rPr>
          <w:rFonts w:ascii="Times New Roman" w:eastAsia="Times New Roman" w:hAnsi="Times New Roman" w:cs="Times New Roman"/>
          <w:sz w:val="26"/>
          <w:szCs w:val="26"/>
        </w:rPr>
      </w:pPr>
      <w:r w:rsidRPr="005012F3">
        <w:rPr>
          <w:rFonts w:ascii="Times New Roman" w:eastAsia="Times New Roman" w:hAnsi="Times New Roman" w:cs="Times New Roman"/>
          <w:sz w:val="26"/>
          <w:szCs w:val="26"/>
        </w:rPr>
        <w:t>Согласно прот</w:t>
      </w:r>
      <w:r w:rsidR="006F40C0" w:rsidRPr="005012F3">
        <w:rPr>
          <w:rFonts w:ascii="Times New Roman" w:eastAsia="Times New Roman" w:hAnsi="Times New Roman" w:cs="Times New Roman"/>
          <w:sz w:val="26"/>
          <w:szCs w:val="26"/>
        </w:rPr>
        <w:t xml:space="preserve">околу </w:t>
      </w:r>
      <w:r w:rsidR="00763D69">
        <w:rPr>
          <w:rFonts w:ascii="Times New Roman" w:eastAsia="Times New Roman" w:hAnsi="Times New Roman" w:cs="Times New Roman"/>
          <w:sz w:val="26"/>
          <w:szCs w:val="26"/>
        </w:rPr>
        <w:t>подведения итогов ау</w:t>
      </w:r>
      <w:r w:rsidR="008A045B">
        <w:rPr>
          <w:rFonts w:ascii="Times New Roman" w:eastAsia="Times New Roman" w:hAnsi="Times New Roman" w:cs="Times New Roman"/>
          <w:sz w:val="26"/>
          <w:szCs w:val="26"/>
        </w:rPr>
        <w:t>кциона в электронной форме от 25.12</w:t>
      </w:r>
      <w:r w:rsidR="00763D69">
        <w:rPr>
          <w:rFonts w:ascii="Times New Roman" w:eastAsia="Times New Roman" w:hAnsi="Times New Roman" w:cs="Times New Roman"/>
          <w:sz w:val="26"/>
          <w:szCs w:val="26"/>
        </w:rPr>
        <w:t xml:space="preserve">.2019 на основании результатов рассмотрения вторых частей заявок на </w:t>
      </w:r>
      <w:r w:rsidR="00763D69">
        <w:rPr>
          <w:rFonts w:ascii="Times New Roman" w:eastAsia="Times New Roman" w:hAnsi="Times New Roman" w:cs="Times New Roman"/>
          <w:sz w:val="26"/>
          <w:szCs w:val="26"/>
        </w:rPr>
        <w:lastRenderedPageBreak/>
        <w:t xml:space="preserve">участие в аукционе, информации и электронных документов участников аукциона отраслевой комиссией принято решение о </w:t>
      </w:r>
      <w:r w:rsidR="008A045B">
        <w:rPr>
          <w:rFonts w:ascii="Times New Roman" w:eastAsia="Times New Roman" w:hAnsi="Times New Roman" w:cs="Times New Roman"/>
          <w:sz w:val="26"/>
          <w:szCs w:val="26"/>
        </w:rPr>
        <w:t>несоответствии заявки №106567429 – ООО «ЮГ-СТРОЙ» требованиям документации: не предоставлены документы и информация, предусмотренные ч.2 статьи 31, пунктом 3 части 5 статьи 66 Закона о контрактной системе и положениям поз.23 раздела 1 документации аукциона в электронной форме, а именно: не предоставлена информация, подтверждающая опыт исполнения контракта (договора) на выполнение соответствующих работ по строительству, реконструкции и капитальному ремонту объектов капитального строительство (отсутствуют в полном составе подтверждающие документы исполнения договора № 0358300265317000007-0222939 от 22.06.2017 по форме КС-2, КС-3).</w:t>
      </w:r>
      <w:bookmarkStart w:id="0" w:name="_GoBack"/>
      <w:bookmarkEnd w:id="0"/>
    </w:p>
    <w:p w:rsidR="001B615A" w:rsidRPr="001B615A" w:rsidRDefault="001B615A" w:rsidP="001B615A">
      <w:pPr>
        <w:ind w:firstLine="540"/>
        <w:jc w:val="both"/>
        <w:rPr>
          <w:rFonts w:ascii="Times New Roman" w:eastAsia="Times New Roman" w:hAnsi="Times New Roman" w:cs="Times New Roman"/>
          <w:sz w:val="26"/>
          <w:szCs w:val="26"/>
        </w:rPr>
      </w:pPr>
      <w:r w:rsidRPr="001B615A">
        <w:rPr>
          <w:rStyle w:val="blk"/>
          <w:rFonts w:ascii="Times New Roman" w:hAnsi="Times New Roman" w:cs="Times New Roman"/>
          <w:sz w:val="26"/>
          <w:szCs w:val="26"/>
        </w:rPr>
        <w:t xml:space="preserve">В соответствии с ч.2 ст.31 Закона о контрактной системе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7" w:anchor="dst100014" w:history="1">
        <w:r w:rsidRPr="001B615A">
          <w:rPr>
            <w:rStyle w:val="a3"/>
            <w:rFonts w:ascii="Times New Roman" w:hAnsi="Times New Roman" w:cs="Times New Roman"/>
            <w:sz w:val="26"/>
            <w:szCs w:val="26"/>
          </w:rPr>
          <w:t>дополнительные требования</w:t>
        </w:r>
      </w:hyperlink>
      <w:r w:rsidRPr="001B615A">
        <w:rPr>
          <w:rStyle w:val="blk"/>
          <w:rFonts w:ascii="Times New Roman" w:hAnsi="Times New Roman" w:cs="Times New Roman"/>
          <w:sz w:val="26"/>
          <w:szCs w:val="26"/>
        </w:rPr>
        <w:t>, в том числе к наличию:</w:t>
      </w:r>
    </w:p>
    <w:p w:rsidR="001B615A" w:rsidRPr="001B615A" w:rsidRDefault="001B615A" w:rsidP="001B615A">
      <w:pPr>
        <w:ind w:firstLine="540"/>
        <w:jc w:val="both"/>
        <w:rPr>
          <w:rFonts w:ascii="Times New Roman" w:hAnsi="Times New Roman" w:cs="Times New Roman"/>
          <w:sz w:val="26"/>
          <w:szCs w:val="26"/>
        </w:rPr>
      </w:pPr>
      <w:bookmarkStart w:id="1" w:name="dst100345"/>
      <w:bookmarkEnd w:id="1"/>
      <w:r w:rsidRPr="001B615A">
        <w:rPr>
          <w:rStyle w:val="blk"/>
          <w:rFonts w:ascii="Times New Roman" w:hAnsi="Times New Roman" w:cs="Times New Roman"/>
          <w:sz w:val="26"/>
          <w:szCs w:val="26"/>
        </w:rPr>
        <w:t>1) финансовых ресурсов для исполнения контракта;</w:t>
      </w:r>
    </w:p>
    <w:p w:rsidR="001B615A" w:rsidRPr="001B615A" w:rsidRDefault="001B615A" w:rsidP="001B615A">
      <w:pPr>
        <w:ind w:firstLine="540"/>
        <w:jc w:val="both"/>
        <w:rPr>
          <w:rFonts w:ascii="Times New Roman" w:hAnsi="Times New Roman" w:cs="Times New Roman"/>
          <w:sz w:val="26"/>
          <w:szCs w:val="26"/>
        </w:rPr>
      </w:pPr>
      <w:bookmarkStart w:id="2" w:name="dst100346"/>
      <w:bookmarkEnd w:id="2"/>
      <w:r w:rsidRPr="001B615A">
        <w:rPr>
          <w:rStyle w:val="blk"/>
          <w:rFonts w:ascii="Times New Roman" w:hAnsi="Times New Roman" w:cs="Times New Roman"/>
          <w:sz w:val="26"/>
          <w:szCs w:val="26"/>
        </w:rPr>
        <w:t>2) на праве собственности или ином законном основании оборудования и других материальных ресурсов для исполнения контракта;</w:t>
      </w:r>
    </w:p>
    <w:p w:rsidR="001B615A" w:rsidRPr="001B615A" w:rsidRDefault="001B615A" w:rsidP="001B615A">
      <w:pPr>
        <w:ind w:firstLine="540"/>
        <w:jc w:val="both"/>
        <w:rPr>
          <w:rFonts w:ascii="Times New Roman" w:hAnsi="Times New Roman" w:cs="Times New Roman"/>
          <w:sz w:val="26"/>
          <w:szCs w:val="26"/>
        </w:rPr>
      </w:pPr>
      <w:bookmarkStart w:id="3" w:name="dst100347"/>
      <w:bookmarkEnd w:id="3"/>
      <w:r w:rsidRPr="001B615A">
        <w:rPr>
          <w:rStyle w:val="blk"/>
          <w:rFonts w:ascii="Times New Roman" w:hAnsi="Times New Roman" w:cs="Times New Roman"/>
          <w:sz w:val="26"/>
          <w:szCs w:val="26"/>
        </w:rPr>
        <w:t>3) опыта работы, связанного с предметом контракта, и деловой репутации;</w:t>
      </w:r>
    </w:p>
    <w:p w:rsidR="001B615A" w:rsidRPr="001B615A" w:rsidRDefault="001B615A" w:rsidP="001B615A">
      <w:pPr>
        <w:ind w:firstLine="540"/>
        <w:jc w:val="both"/>
        <w:rPr>
          <w:rFonts w:ascii="Times New Roman" w:hAnsi="Times New Roman" w:cs="Times New Roman"/>
          <w:sz w:val="26"/>
          <w:szCs w:val="26"/>
        </w:rPr>
      </w:pPr>
      <w:bookmarkStart w:id="4" w:name="dst100348"/>
      <w:bookmarkEnd w:id="4"/>
      <w:r w:rsidRPr="001B615A">
        <w:rPr>
          <w:rStyle w:val="blk"/>
          <w:rFonts w:ascii="Times New Roman" w:hAnsi="Times New Roman" w:cs="Times New Roman"/>
          <w:sz w:val="26"/>
          <w:szCs w:val="26"/>
        </w:rPr>
        <w:t>4) необходимого количества специалистов и иных работников определенного уровня квалификации для исполнения контракта.</w:t>
      </w:r>
    </w:p>
    <w:bookmarkStart w:id="5" w:name="dst74"/>
    <w:bookmarkStart w:id="6" w:name="dst75"/>
    <w:bookmarkEnd w:id="5"/>
    <w:bookmarkEnd w:id="6"/>
    <w:p w:rsidR="001B615A" w:rsidRPr="001B615A" w:rsidRDefault="001B615A" w:rsidP="001B615A">
      <w:pPr>
        <w:ind w:firstLine="540"/>
        <w:jc w:val="both"/>
        <w:rPr>
          <w:rFonts w:ascii="Times New Roman" w:hAnsi="Times New Roman" w:cs="Times New Roman"/>
          <w:sz w:val="26"/>
          <w:szCs w:val="26"/>
        </w:rPr>
      </w:pPr>
      <w:r w:rsidRPr="001B615A">
        <w:rPr>
          <w:rStyle w:val="blk"/>
          <w:rFonts w:ascii="Times New Roman" w:hAnsi="Times New Roman" w:cs="Times New Roman"/>
          <w:sz w:val="26"/>
          <w:szCs w:val="26"/>
        </w:rPr>
        <w:fldChar w:fldCharType="begin"/>
      </w:r>
      <w:r w:rsidRPr="001B615A">
        <w:rPr>
          <w:rStyle w:val="blk"/>
          <w:rFonts w:ascii="Times New Roman" w:hAnsi="Times New Roman" w:cs="Times New Roman"/>
          <w:sz w:val="26"/>
          <w:szCs w:val="26"/>
        </w:rPr>
        <w:instrText xml:space="preserve"> HYPERLINK "http://www.consultant.ru/document/cons_doc_LAW_330260/" \l "dst100005" </w:instrText>
      </w:r>
      <w:r w:rsidRPr="001B615A">
        <w:rPr>
          <w:rStyle w:val="blk"/>
          <w:rFonts w:ascii="Times New Roman" w:hAnsi="Times New Roman" w:cs="Times New Roman"/>
          <w:sz w:val="26"/>
          <w:szCs w:val="26"/>
        </w:rPr>
        <w:fldChar w:fldCharType="separate"/>
      </w:r>
      <w:r w:rsidRPr="001B615A">
        <w:rPr>
          <w:rStyle w:val="a3"/>
          <w:rFonts w:ascii="Times New Roman" w:hAnsi="Times New Roman" w:cs="Times New Roman"/>
          <w:sz w:val="26"/>
          <w:szCs w:val="26"/>
        </w:rPr>
        <w:t>Перечень</w:t>
      </w:r>
      <w:r w:rsidRPr="001B615A">
        <w:rPr>
          <w:rStyle w:val="blk"/>
          <w:rFonts w:ascii="Times New Roman" w:hAnsi="Times New Roman" w:cs="Times New Roman"/>
          <w:sz w:val="26"/>
          <w:szCs w:val="26"/>
        </w:rPr>
        <w:fldChar w:fldCharType="end"/>
      </w:r>
      <w:r w:rsidRPr="001B615A">
        <w:rPr>
          <w:rStyle w:val="blk"/>
          <w:rFonts w:ascii="Times New Roman" w:hAnsi="Times New Roman" w:cs="Times New Roman"/>
          <w:sz w:val="26"/>
          <w:szCs w:val="26"/>
        </w:rPr>
        <w:t xml:space="preserve"> документов, которые подтверждают соответствие участников закупок дополнительным требованиям, указанным в </w:t>
      </w:r>
      <w:hyperlink r:id="rId8" w:anchor="dst100344" w:history="1">
        <w:r w:rsidRPr="001B615A">
          <w:rPr>
            <w:rStyle w:val="a3"/>
            <w:rFonts w:ascii="Times New Roman" w:hAnsi="Times New Roman" w:cs="Times New Roman"/>
            <w:sz w:val="26"/>
            <w:szCs w:val="26"/>
          </w:rPr>
          <w:t>частях 2</w:t>
        </w:r>
      </w:hyperlink>
      <w:r w:rsidRPr="001B615A">
        <w:rPr>
          <w:rStyle w:val="blk"/>
          <w:rFonts w:ascii="Times New Roman" w:hAnsi="Times New Roman" w:cs="Times New Roman"/>
          <w:sz w:val="26"/>
          <w:szCs w:val="26"/>
        </w:rPr>
        <w:t xml:space="preserve"> и </w:t>
      </w:r>
      <w:hyperlink r:id="rId9" w:anchor="dst74" w:history="1">
        <w:r w:rsidRPr="001B615A">
          <w:rPr>
            <w:rStyle w:val="a3"/>
            <w:rFonts w:ascii="Times New Roman" w:hAnsi="Times New Roman" w:cs="Times New Roman"/>
            <w:sz w:val="26"/>
            <w:szCs w:val="26"/>
          </w:rPr>
          <w:t>2.1</w:t>
        </w:r>
      </w:hyperlink>
      <w:r w:rsidRPr="001B615A">
        <w:rPr>
          <w:rStyle w:val="blk"/>
          <w:rFonts w:ascii="Times New Roman" w:hAnsi="Times New Roman" w:cs="Times New Roman"/>
          <w:sz w:val="26"/>
          <w:szCs w:val="26"/>
        </w:rPr>
        <w:t xml:space="preserve"> настоящей статьи, устанавливается Правительством Российской Федерации (ч.3 ст.31 Закона о контрактной системе).</w:t>
      </w:r>
    </w:p>
    <w:p w:rsidR="001B615A" w:rsidRPr="001B615A" w:rsidRDefault="001B615A" w:rsidP="001B615A">
      <w:pPr>
        <w:ind w:firstLine="540"/>
        <w:jc w:val="both"/>
        <w:rPr>
          <w:rFonts w:ascii="Times New Roman" w:hAnsi="Times New Roman" w:cs="Times New Roman"/>
          <w:sz w:val="26"/>
          <w:szCs w:val="26"/>
        </w:rPr>
      </w:pPr>
      <w:bookmarkStart w:id="7" w:name="dst76"/>
      <w:bookmarkEnd w:id="7"/>
      <w:r w:rsidRPr="001B615A">
        <w:rPr>
          <w:rStyle w:val="blk"/>
          <w:rFonts w:ascii="Times New Roman" w:hAnsi="Times New Roman" w:cs="Times New Roman"/>
          <w:sz w:val="26"/>
          <w:szCs w:val="26"/>
        </w:rPr>
        <w:t xml:space="preserve">В случае установления Правительством Российской Федерации в соответствии с </w:t>
      </w:r>
      <w:hyperlink r:id="rId10" w:anchor="dst100344" w:history="1">
        <w:r w:rsidRPr="001B615A">
          <w:rPr>
            <w:rStyle w:val="a3"/>
            <w:rFonts w:ascii="Times New Roman" w:hAnsi="Times New Roman" w:cs="Times New Roman"/>
            <w:sz w:val="26"/>
            <w:szCs w:val="26"/>
          </w:rPr>
          <w:t>частями 2</w:t>
        </w:r>
      </w:hyperlink>
      <w:r w:rsidRPr="001B615A">
        <w:rPr>
          <w:rStyle w:val="blk"/>
          <w:rFonts w:ascii="Times New Roman" w:hAnsi="Times New Roman" w:cs="Times New Roman"/>
          <w:sz w:val="26"/>
          <w:szCs w:val="26"/>
        </w:rPr>
        <w:t xml:space="preserve"> и </w:t>
      </w:r>
      <w:hyperlink r:id="rId11" w:anchor="dst74" w:history="1">
        <w:r w:rsidRPr="001B615A">
          <w:rPr>
            <w:rStyle w:val="a3"/>
            <w:rFonts w:ascii="Times New Roman" w:hAnsi="Times New Roman" w:cs="Times New Roman"/>
            <w:sz w:val="26"/>
            <w:szCs w:val="26"/>
          </w:rPr>
          <w:t>2.1</w:t>
        </w:r>
      </w:hyperlink>
      <w:r w:rsidRPr="001B615A">
        <w:rPr>
          <w:rStyle w:val="blk"/>
          <w:rFonts w:ascii="Times New Roman" w:hAnsi="Times New Roman" w:cs="Times New Roman"/>
          <w:sz w:val="26"/>
          <w:szCs w:val="26"/>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(ч.4 ст.31 Закона о контрактной системе).</w:t>
      </w:r>
    </w:p>
    <w:p w:rsidR="001B615A" w:rsidRDefault="001B615A" w:rsidP="001B615A">
      <w:pPr>
        <w:ind w:firstLine="540"/>
        <w:jc w:val="both"/>
        <w:rPr>
          <w:rStyle w:val="blk"/>
          <w:rFonts w:ascii="Times New Roman" w:hAnsi="Times New Roman" w:cs="Times New Roman"/>
          <w:sz w:val="26"/>
          <w:szCs w:val="26"/>
        </w:rPr>
      </w:pPr>
      <w:bookmarkStart w:id="8" w:name="dst77"/>
      <w:bookmarkEnd w:id="8"/>
      <w:r w:rsidRPr="001B615A">
        <w:rPr>
          <w:rStyle w:val="blk"/>
          <w:rFonts w:ascii="Times New Roman" w:hAnsi="Times New Roman" w:cs="Times New Roman"/>
          <w:sz w:val="26"/>
          <w:szCs w:val="26"/>
        </w:rPr>
        <w:t xml:space="preserve">Согласно ч.5 ст.31 Закона о контрактной системе информация об установленных требованиях в соответствии с </w:t>
      </w:r>
      <w:hyperlink r:id="rId12" w:anchor="dst100335" w:history="1">
        <w:r w:rsidRPr="001B615A">
          <w:rPr>
            <w:rStyle w:val="a3"/>
            <w:rFonts w:ascii="Times New Roman" w:hAnsi="Times New Roman" w:cs="Times New Roman"/>
            <w:sz w:val="26"/>
            <w:szCs w:val="26"/>
          </w:rPr>
          <w:t>частями 1</w:t>
        </w:r>
      </w:hyperlink>
      <w:r w:rsidRPr="001B615A">
        <w:rPr>
          <w:rStyle w:val="blk"/>
          <w:rFonts w:ascii="Times New Roman" w:hAnsi="Times New Roman" w:cs="Times New Roman"/>
          <w:sz w:val="26"/>
          <w:szCs w:val="26"/>
        </w:rPr>
        <w:t xml:space="preserve">, </w:t>
      </w:r>
      <w:hyperlink r:id="rId13" w:anchor="dst101710" w:history="1">
        <w:r w:rsidRPr="001B615A">
          <w:rPr>
            <w:rStyle w:val="a3"/>
            <w:rFonts w:ascii="Times New Roman" w:hAnsi="Times New Roman" w:cs="Times New Roman"/>
            <w:sz w:val="26"/>
            <w:szCs w:val="26"/>
          </w:rPr>
          <w:t>1.1</w:t>
        </w:r>
      </w:hyperlink>
      <w:r w:rsidRPr="001B615A">
        <w:rPr>
          <w:rStyle w:val="blk"/>
          <w:rFonts w:ascii="Times New Roman" w:hAnsi="Times New Roman" w:cs="Times New Roman"/>
          <w:sz w:val="26"/>
          <w:szCs w:val="26"/>
        </w:rPr>
        <w:t xml:space="preserve">, </w:t>
      </w:r>
      <w:hyperlink r:id="rId14" w:anchor="dst100344" w:history="1">
        <w:r w:rsidRPr="001B615A">
          <w:rPr>
            <w:rStyle w:val="a3"/>
            <w:rFonts w:ascii="Times New Roman" w:hAnsi="Times New Roman" w:cs="Times New Roman"/>
            <w:sz w:val="26"/>
            <w:szCs w:val="26"/>
          </w:rPr>
          <w:t>2</w:t>
        </w:r>
      </w:hyperlink>
      <w:r w:rsidRPr="001B615A">
        <w:rPr>
          <w:rStyle w:val="blk"/>
          <w:rFonts w:ascii="Times New Roman" w:hAnsi="Times New Roman" w:cs="Times New Roman"/>
          <w:sz w:val="26"/>
          <w:szCs w:val="26"/>
        </w:rPr>
        <w:t xml:space="preserve"> и </w:t>
      </w:r>
      <w:hyperlink r:id="rId15" w:anchor="dst74" w:history="1">
        <w:r w:rsidRPr="001B615A">
          <w:rPr>
            <w:rStyle w:val="a3"/>
            <w:rFonts w:ascii="Times New Roman" w:hAnsi="Times New Roman" w:cs="Times New Roman"/>
            <w:sz w:val="26"/>
            <w:szCs w:val="26"/>
          </w:rPr>
          <w:t>2.1</w:t>
        </w:r>
      </w:hyperlink>
      <w:r w:rsidRPr="001B615A">
        <w:rPr>
          <w:rStyle w:val="blk"/>
          <w:rFonts w:ascii="Times New Roman" w:hAnsi="Times New Roman" w:cs="Times New Roman"/>
          <w:sz w:val="26"/>
          <w:szCs w:val="26"/>
        </w:rPr>
        <w:t xml:space="preserve"> настоящей статьи указывается заказчиком в извещении об осуществлении закупки и документации о закупке.</w:t>
      </w:r>
    </w:p>
    <w:p w:rsidR="001B615A" w:rsidRDefault="001B615A" w:rsidP="001B615A">
      <w:pPr>
        <w:ind w:firstLine="540"/>
        <w:jc w:val="both"/>
        <w:rPr>
          <w:rStyle w:val="blk"/>
          <w:rFonts w:ascii="Times New Roman" w:hAnsi="Times New Roman" w:cs="Times New Roman"/>
          <w:sz w:val="26"/>
          <w:szCs w:val="26"/>
        </w:rPr>
      </w:pPr>
      <w:r>
        <w:rPr>
          <w:rStyle w:val="blk"/>
          <w:rFonts w:ascii="Times New Roman" w:hAnsi="Times New Roman" w:cs="Times New Roman"/>
          <w:sz w:val="26"/>
          <w:szCs w:val="26"/>
        </w:rPr>
        <w:lastRenderedPageBreak/>
        <w:t xml:space="preserve">В извещении и документации о закупке </w:t>
      </w:r>
      <w:r w:rsidR="00E04CC2">
        <w:rPr>
          <w:rStyle w:val="blk"/>
          <w:rFonts w:ascii="Times New Roman" w:hAnsi="Times New Roman" w:cs="Times New Roman"/>
          <w:sz w:val="26"/>
          <w:szCs w:val="26"/>
        </w:rPr>
        <w:t xml:space="preserve">(п.23 Информационной карты) </w:t>
      </w:r>
      <w:r>
        <w:rPr>
          <w:rStyle w:val="blk"/>
          <w:rFonts w:ascii="Times New Roman" w:hAnsi="Times New Roman" w:cs="Times New Roman"/>
          <w:sz w:val="26"/>
          <w:szCs w:val="26"/>
        </w:rPr>
        <w:t>установлено дополнительное требование к участникам закупок в соответствии с постановлением Правительства Российской Федерации от 04.02.2015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w:t>
      </w:r>
      <w:r w:rsidR="00ED3960">
        <w:rPr>
          <w:rStyle w:val="blk"/>
          <w:rFonts w:ascii="Times New Roman" w:hAnsi="Times New Roman" w:cs="Times New Roman"/>
          <w:sz w:val="26"/>
          <w:szCs w:val="26"/>
        </w:rPr>
        <w:t xml:space="preserve">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Постановление №99) – о наличии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 При этом стоимость такого одного исполненного контракта (догово</w:t>
      </w:r>
      <w:r w:rsidR="00446CDA">
        <w:rPr>
          <w:rStyle w:val="blk"/>
          <w:rFonts w:ascii="Times New Roman" w:hAnsi="Times New Roman" w:cs="Times New Roman"/>
          <w:sz w:val="26"/>
          <w:szCs w:val="26"/>
        </w:rPr>
        <w:t>ра) должна составлять не менее 5</w:t>
      </w:r>
      <w:r w:rsidR="00ED3960">
        <w:rPr>
          <w:rStyle w:val="blk"/>
          <w:rFonts w:ascii="Times New Roman" w:hAnsi="Times New Roman" w:cs="Times New Roman"/>
          <w:sz w:val="26"/>
          <w:szCs w:val="26"/>
        </w:rPr>
        <w:t xml:space="preserve">0 процентов начальной (максимальной) цены контракта (цены лота), на право заключить который проводится закупка, </w:t>
      </w:r>
      <w:r w:rsidR="0004373B">
        <w:rPr>
          <w:rStyle w:val="blk"/>
          <w:rFonts w:ascii="Times New Roman" w:hAnsi="Times New Roman" w:cs="Times New Roman"/>
          <w:sz w:val="26"/>
          <w:szCs w:val="26"/>
        </w:rPr>
        <w:t>если начальная (максимальная) цена кон</w:t>
      </w:r>
      <w:r w:rsidR="00446CDA">
        <w:rPr>
          <w:rStyle w:val="blk"/>
          <w:rFonts w:ascii="Times New Roman" w:hAnsi="Times New Roman" w:cs="Times New Roman"/>
          <w:sz w:val="26"/>
          <w:szCs w:val="26"/>
        </w:rPr>
        <w:t>тракта (цена лота) превышает 10</w:t>
      </w:r>
      <w:r w:rsidR="0004373B">
        <w:rPr>
          <w:rStyle w:val="blk"/>
          <w:rFonts w:ascii="Times New Roman" w:hAnsi="Times New Roman" w:cs="Times New Roman"/>
          <w:sz w:val="26"/>
          <w:szCs w:val="26"/>
        </w:rPr>
        <w:t xml:space="preserve"> млн.</w:t>
      </w:r>
      <w:r w:rsidR="002843DB">
        <w:rPr>
          <w:rStyle w:val="blk"/>
          <w:rFonts w:ascii="Times New Roman" w:hAnsi="Times New Roman" w:cs="Times New Roman"/>
          <w:sz w:val="26"/>
          <w:szCs w:val="26"/>
        </w:rPr>
        <w:t xml:space="preserve"> </w:t>
      </w:r>
      <w:r w:rsidR="0004373B">
        <w:rPr>
          <w:rStyle w:val="blk"/>
          <w:rFonts w:ascii="Times New Roman" w:hAnsi="Times New Roman" w:cs="Times New Roman"/>
          <w:sz w:val="26"/>
          <w:szCs w:val="26"/>
        </w:rPr>
        <w:t>рублей.</w:t>
      </w:r>
    </w:p>
    <w:p w:rsidR="00CD62F0" w:rsidRDefault="00CD62F0" w:rsidP="001B615A">
      <w:pPr>
        <w:ind w:firstLine="540"/>
        <w:jc w:val="both"/>
        <w:rPr>
          <w:rStyle w:val="blk"/>
          <w:rFonts w:ascii="Times New Roman" w:hAnsi="Times New Roman" w:cs="Times New Roman"/>
          <w:sz w:val="26"/>
          <w:szCs w:val="26"/>
        </w:rPr>
      </w:pPr>
      <w:r>
        <w:rPr>
          <w:rStyle w:val="blk"/>
          <w:rFonts w:ascii="Times New Roman" w:hAnsi="Times New Roman" w:cs="Times New Roman"/>
          <w:sz w:val="26"/>
          <w:szCs w:val="26"/>
        </w:rPr>
        <w:t xml:space="preserve">Постановлением №99 определен перечень документов, подтверждающих установленное соответствие дополнительным требованиям: </w:t>
      </w:r>
      <w:r w:rsidR="001F410D" w:rsidRPr="002A7425">
        <w:rPr>
          <w:rStyle w:val="blk"/>
          <w:rFonts w:ascii="Times New Roman" w:hAnsi="Times New Roman" w:cs="Times New Roman"/>
          <w:b/>
          <w:sz w:val="26"/>
          <w:szCs w:val="26"/>
        </w:rPr>
        <w:t xml:space="preserve">копия </w:t>
      </w:r>
      <w:r w:rsidR="001F410D" w:rsidRPr="002A7425">
        <w:rPr>
          <w:rStyle w:val="blk"/>
          <w:rFonts w:ascii="Times New Roman" w:hAnsi="Times New Roman" w:cs="Times New Roman"/>
          <w:b/>
          <w:sz w:val="26"/>
          <w:szCs w:val="26"/>
          <w:u w:val="single"/>
        </w:rPr>
        <w:t>ис</w:t>
      </w:r>
      <w:r w:rsidR="00EA7B8A" w:rsidRPr="002A7425">
        <w:rPr>
          <w:rStyle w:val="blk"/>
          <w:rFonts w:ascii="Times New Roman" w:hAnsi="Times New Roman" w:cs="Times New Roman"/>
          <w:b/>
          <w:sz w:val="26"/>
          <w:szCs w:val="26"/>
          <w:u w:val="single"/>
        </w:rPr>
        <w:t>полненного контракта (договора);</w:t>
      </w:r>
      <w:r w:rsidR="001F410D">
        <w:rPr>
          <w:rStyle w:val="blk"/>
          <w:rFonts w:ascii="Times New Roman" w:hAnsi="Times New Roman" w:cs="Times New Roman"/>
          <w:sz w:val="26"/>
          <w:szCs w:val="26"/>
        </w:rPr>
        <w:t xml:space="preserve"> копия </w:t>
      </w:r>
      <w:r w:rsidR="001F410D" w:rsidRPr="00D7470F">
        <w:rPr>
          <w:rStyle w:val="blk"/>
          <w:rFonts w:ascii="Times New Roman" w:hAnsi="Times New Roman" w:cs="Times New Roman"/>
          <w:sz w:val="26"/>
          <w:szCs w:val="26"/>
        </w:rPr>
        <w:t>акта (актов)</w:t>
      </w:r>
      <w:r w:rsidR="001F410D">
        <w:rPr>
          <w:rStyle w:val="blk"/>
          <w:rFonts w:ascii="Times New Roman" w:hAnsi="Times New Roman" w:cs="Times New Roman"/>
          <w:sz w:val="26"/>
          <w:szCs w:val="26"/>
        </w:rPr>
        <w:t xml:space="preserve"> выполненных работ, содержащего (содержащих) все обязательные реквизиты, установленные частью 2 статьи 9 Федерального закона «О бухгалтерском учете», </w:t>
      </w:r>
      <w:r w:rsidR="001F410D" w:rsidRPr="00EA7B8A">
        <w:rPr>
          <w:rStyle w:val="blk"/>
          <w:rFonts w:ascii="Times New Roman" w:hAnsi="Times New Roman" w:cs="Times New Roman"/>
          <w:sz w:val="26"/>
          <w:szCs w:val="26"/>
          <w:u w:val="single"/>
        </w:rPr>
        <w:t xml:space="preserve">и </w:t>
      </w:r>
      <w:r w:rsidR="001F410D" w:rsidRPr="005450A4">
        <w:rPr>
          <w:rStyle w:val="blk"/>
          <w:rFonts w:ascii="Times New Roman" w:hAnsi="Times New Roman" w:cs="Times New Roman"/>
          <w:b/>
          <w:sz w:val="26"/>
          <w:szCs w:val="26"/>
          <w:u w:val="single"/>
        </w:rPr>
        <w:t>подтверждающего (</w:t>
      </w:r>
      <w:r w:rsidR="00EA7B8A" w:rsidRPr="005450A4">
        <w:rPr>
          <w:rStyle w:val="blk"/>
          <w:rFonts w:ascii="Times New Roman" w:hAnsi="Times New Roman" w:cs="Times New Roman"/>
          <w:b/>
          <w:sz w:val="26"/>
          <w:szCs w:val="26"/>
          <w:u w:val="single"/>
        </w:rPr>
        <w:t>подтверждающих)</w:t>
      </w:r>
      <w:r w:rsidR="00EA7B8A" w:rsidRPr="00EA7B8A">
        <w:rPr>
          <w:rStyle w:val="blk"/>
          <w:rFonts w:ascii="Times New Roman" w:hAnsi="Times New Roman" w:cs="Times New Roman"/>
          <w:sz w:val="26"/>
          <w:szCs w:val="26"/>
          <w:u w:val="single"/>
        </w:rPr>
        <w:t xml:space="preserve"> </w:t>
      </w:r>
      <w:r w:rsidR="00EA7B8A" w:rsidRPr="002A7425">
        <w:rPr>
          <w:rStyle w:val="blk"/>
          <w:rFonts w:ascii="Times New Roman" w:hAnsi="Times New Roman" w:cs="Times New Roman"/>
          <w:b/>
          <w:sz w:val="26"/>
          <w:szCs w:val="26"/>
          <w:u w:val="single"/>
        </w:rPr>
        <w:t>стоимость исполненного контракта (договора)</w:t>
      </w:r>
      <w:r w:rsidR="00EA7B8A">
        <w:rPr>
          <w:rStyle w:val="blk"/>
          <w:rFonts w:ascii="Times New Roman" w:hAnsi="Times New Roman" w:cs="Times New Roman"/>
          <w:sz w:val="26"/>
          <w:szCs w:val="26"/>
          <w:u w:val="single"/>
        </w:rPr>
        <w:t xml:space="preserve"> </w:t>
      </w:r>
      <w:r w:rsidR="00EA7B8A">
        <w:rPr>
          <w:rStyle w:val="blk"/>
          <w:rFonts w:ascii="Times New Roman" w:hAnsi="Times New Roman" w:cs="Times New Roman"/>
          <w:sz w:val="26"/>
          <w:szCs w:val="26"/>
        </w:rPr>
        <w:t xml:space="preserve">(за исключением случая, если застройщик является лицом, осуществляющим строительство). Указанный </w:t>
      </w:r>
      <w:r w:rsidR="00EA7B8A" w:rsidRPr="00D7470F">
        <w:rPr>
          <w:rStyle w:val="blk"/>
          <w:rFonts w:ascii="Times New Roman" w:hAnsi="Times New Roman" w:cs="Times New Roman"/>
          <w:sz w:val="26"/>
          <w:szCs w:val="26"/>
        </w:rPr>
        <w:t>документ (документы)</w:t>
      </w:r>
      <w:r w:rsidR="00B62927">
        <w:rPr>
          <w:rStyle w:val="blk"/>
          <w:rFonts w:ascii="Times New Roman" w:hAnsi="Times New Roman" w:cs="Times New Roman"/>
          <w:sz w:val="26"/>
          <w:szCs w:val="26"/>
        </w:rPr>
        <w:t xml:space="preserve"> должен быть подписан (подписаны) не ранее чем за 3 года до даты окончания срока подачи заявок на участие в закупке;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w:t>
      </w:r>
      <w:r w:rsidR="00D632C7">
        <w:rPr>
          <w:rStyle w:val="blk"/>
          <w:rFonts w:ascii="Times New Roman" w:hAnsi="Times New Roman" w:cs="Times New Roman"/>
          <w:sz w:val="26"/>
          <w:szCs w:val="26"/>
        </w:rPr>
        <w:t>м</w:t>
      </w:r>
      <w:r w:rsidR="00B62927">
        <w:rPr>
          <w:rStyle w:val="blk"/>
          <w:rFonts w:ascii="Times New Roman" w:hAnsi="Times New Roman" w:cs="Times New Roman"/>
          <w:sz w:val="26"/>
          <w:szCs w:val="26"/>
        </w:rPr>
        <w:t xml:space="preserve"> за 3 года до даты окончания срока подачи заявок на участие в закупке.</w:t>
      </w:r>
    </w:p>
    <w:p w:rsidR="00215051" w:rsidRDefault="000261BE" w:rsidP="00B03DF0">
      <w:pPr>
        <w:ind w:firstLine="540"/>
        <w:jc w:val="both"/>
        <w:rPr>
          <w:rStyle w:val="blk"/>
          <w:rFonts w:ascii="Times New Roman" w:hAnsi="Times New Roman" w:cs="Times New Roman"/>
          <w:sz w:val="26"/>
          <w:szCs w:val="26"/>
        </w:rPr>
      </w:pPr>
      <w:r w:rsidRPr="00E96D04">
        <w:rPr>
          <w:rStyle w:val="blk"/>
          <w:rFonts w:ascii="Times New Roman" w:hAnsi="Times New Roman" w:cs="Times New Roman"/>
          <w:sz w:val="26"/>
          <w:szCs w:val="26"/>
          <w:highlight w:val="yellow"/>
        </w:rPr>
        <w:t xml:space="preserve">В составе заявки </w:t>
      </w:r>
      <w:r w:rsidR="00402619" w:rsidRPr="00E96D04">
        <w:rPr>
          <w:rStyle w:val="blk"/>
          <w:rFonts w:ascii="Times New Roman" w:hAnsi="Times New Roman" w:cs="Times New Roman"/>
          <w:sz w:val="26"/>
          <w:szCs w:val="26"/>
          <w:highlight w:val="yellow"/>
        </w:rPr>
        <w:t xml:space="preserve">ООО «ЮГ-СТРОЙ» </w:t>
      </w:r>
      <w:r w:rsidRPr="00E96D04">
        <w:rPr>
          <w:rStyle w:val="blk"/>
          <w:rFonts w:ascii="Times New Roman" w:hAnsi="Times New Roman" w:cs="Times New Roman"/>
          <w:sz w:val="26"/>
          <w:szCs w:val="26"/>
          <w:highlight w:val="yellow"/>
        </w:rPr>
        <w:t>в качестве подтверждения опыта предста</w:t>
      </w:r>
      <w:r w:rsidR="00402619" w:rsidRPr="00E96D04">
        <w:rPr>
          <w:rStyle w:val="blk"/>
          <w:rFonts w:ascii="Times New Roman" w:hAnsi="Times New Roman" w:cs="Times New Roman"/>
          <w:sz w:val="26"/>
          <w:szCs w:val="26"/>
          <w:highlight w:val="yellow"/>
        </w:rPr>
        <w:t>влен</w:t>
      </w:r>
      <w:r w:rsidR="00AE0FBE" w:rsidRPr="00E96D04">
        <w:rPr>
          <w:rStyle w:val="blk"/>
          <w:rFonts w:ascii="Times New Roman" w:hAnsi="Times New Roman" w:cs="Times New Roman"/>
          <w:sz w:val="26"/>
          <w:szCs w:val="26"/>
          <w:highlight w:val="yellow"/>
        </w:rPr>
        <w:t xml:space="preserve"> </w:t>
      </w:r>
      <w:r w:rsidR="00402619" w:rsidRPr="00E96D04">
        <w:rPr>
          <w:rStyle w:val="blk"/>
          <w:rFonts w:ascii="Times New Roman" w:hAnsi="Times New Roman" w:cs="Times New Roman"/>
          <w:sz w:val="26"/>
          <w:szCs w:val="26"/>
          <w:highlight w:val="yellow"/>
        </w:rPr>
        <w:t xml:space="preserve">договор № 0358300265317000007-0222939 от 22.06.2017 на капитальный ремонт зданий МБОУ </w:t>
      </w:r>
      <w:proofErr w:type="spellStart"/>
      <w:r w:rsidR="00402619" w:rsidRPr="00E96D04">
        <w:rPr>
          <w:rStyle w:val="blk"/>
          <w:rFonts w:ascii="Times New Roman" w:hAnsi="Times New Roman" w:cs="Times New Roman"/>
          <w:sz w:val="26"/>
          <w:szCs w:val="26"/>
          <w:highlight w:val="yellow"/>
        </w:rPr>
        <w:t>Зимовниковская</w:t>
      </w:r>
      <w:proofErr w:type="spellEnd"/>
      <w:r w:rsidR="00402619" w:rsidRPr="00E96D04">
        <w:rPr>
          <w:rStyle w:val="blk"/>
          <w:rFonts w:ascii="Times New Roman" w:hAnsi="Times New Roman" w:cs="Times New Roman"/>
          <w:sz w:val="26"/>
          <w:szCs w:val="26"/>
          <w:highlight w:val="yellow"/>
        </w:rPr>
        <w:t xml:space="preserve"> СОШ №6 п. Зимовники Ростовской области </w:t>
      </w:r>
      <w:r w:rsidR="00402619" w:rsidRPr="00E96D04">
        <w:rPr>
          <w:rStyle w:val="blk"/>
          <w:rFonts w:ascii="Times New Roman" w:hAnsi="Times New Roman" w:cs="Times New Roman"/>
          <w:b/>
          <w:sz w:val="26"/>
          <w:szCs w:val="26"/>
          <w:highlight w:val="yellow"/>
          <w:u w:val="single"/>
        </w:rPr>
        <w:t xml:space="preserve">в соответствии с утвержденными сметными расчетами (приложение № 1 к настоящему договору, являющееся его неотъемлемой частью), проектной документацией, графиком производства работ (приложение №2 к настоящему договору, являющееся его неотъемлемой </w:t>
      </w:r>
      <w:r w:rsidR="00402619" w:rsidRPr="00E96D04">
        <w:rPr>
          <w:rStyle w:val="blk"/>
          <w:rFonts w:ascii="Times New Roman" w:hAnsi="Times New Roman" w:cs="Times New Roman"/>
          <w:b/>
          <w:sz w:val="26"/>
          <w:szCs w:val="26"/>
          <w:highlight w:val="yellow"/>
          <w:u w:val="single"/>
        </w:rPr>
        <w:lastRenderedPageBreak/>
        <w:t>ч</w:t>
      </w:r>
      <w:r w:rsidR="001D422D" w:rsidRPr="00E96D04">
        <w:rPr>
          <w:rStyle w:val="blk"/>
          <w:rFonts w:ascii="Times New Roman" w:hAnsi="Times New Roman" w:cs="Times New Roman"/>
          <w:b/>
          <w:sz w:val="26"/>
          <w:szCs w:val="26"/>
          <w:highlight w:val="yellow"/>
          <w:u w:val="single"/>
        </w:rPr>
        <w:t>а</w:t>
      </w:r>
      <w:r w:rsidR="00402619" w:rsidRPr="00E96D04">
        <w:rPr>
          <w:rStyle w:val="blk"/>
          <w:rFonts w:ascii="Times New Roman" w:hAnsi="Times New Roman" w:cs="Times New Roman"/>
          <w:b/>
          <w:sz w:val="26"/>
          <w:szCs w:val="26"/>
          <w:highlight w:val="yellow"/>
          <w:u w:val="single"/>
        </w:rPr>
        <w:t>стью)</w:t>
      </w:r>
      <w:r w:rsidR="00863235" w:rsidRPr="00E96D04">
        <w:rPr>
          <w:rStyle w:val="blk"/>
          <w:rFonts w:ascii="Times New Roman" w:hAnsi="Times New Roman" w:cs="Times New Roman"/>
          <w:sz w:val="26"/>
          <w:szCs w:val="26"/>
          <w:highlight w:val="yellow"/>
        </w:rPr>
        <w:t xml:space="preserve">. </w:t>
      </w:r>
      <w:r w:rsidR="00863235" w:rsidRPr="00E96D04">
        <w:rPr>
          <w:rStyle w:val="blk"/>
          <w:rFonts w:ascii="Times New Roman" w:hAnsi="Times New Roman" w:cs="Times New Roman"/>
          <w:sz w:val="26"/>
          <w:szCs w:val="26"/>
          <w:highlight w:val="yellow"/>
          <w:u w:val="single"/>
        </w:rPr>
        <w:t>Цена договора определена стоимостью работ, подлежащих выполнению, в соответствии со сметным расчетом (приложение №1 к настоящему договору)</w:t>
      </w:r>
      <w:proofErr w:type="gramStart"/>
      <w:r w:rsidR="00863235" w:rsidRPr="00E96D04">
        <w:rPr>
          <w:rStyle w:val="blk"/>
          <w:rFonts w:ascii="Times New Roman" w:hAnsi="Times New Roman" w:cs="Times New Roman"/>
          <w:sz w:val="26"/>
          <w:szCs w:val="26"/>
          <w:highlight w:val="yellow"/>
          <w:u w:val="single"/>
        </w:rPr>
        <w:t xml:space="preserve"> ,</w:t>
      </w:r>
      <w:proofErr w:type="gramEnd"/>
      <w:r w:rsidR="00863235" w:rsidRPr="00E96D04">
        <w:rPr>
          <w:rStyle w:val="blk"/>
          <w:rFonts w:ascii="Times New Roman" w:hAnsi="Times New Roman" w:cs="Times New Roman"/>
          <w:sz w:val="26"/>
          <w:szCs w:val="26"/>
          <w:highlight w:val="yellow"/>
          <w:u w:val="single"/>
        </w:rPr>
        <w:t xml:space="preserve"> составляет 44 799</w:t>
      </w:r>
      <w:r w:rsidR="006E091E" w:rsidRPr="00E96D04">
        <w:rPr>
          <w:rStyle w:val="blk"/>
          <w:rFonts w:ascii="Times New Roman" w:hAnsi="Times New Roman" w:cs="Times New Roman"/>
          <w:sz w:val="26"/>
          <w:szCs w:val="26"/>
          <w:highlight w:val="yellow"/>
          <w:u w:val="single"/>
        </w:rPr>
        <w:t> </w:t>
      </w:r>
      <w:r w:rsidR="00863235" w:rsidRPr="00E96D04">
        <w:rPr>
          <w:rStyle w:val="blk"/>
          <w:rFonts w:ascii="Times New Roman" w:hAnsi="Times New Roman" w:cs="Times New Roman"/>
          <w:sz w:val="26"/>
          <w:szCs w:val="26"/>
          <w:highlight w:val="yellow"/>
          <w:u w:val="single"/>
        </w:rPr>
        <w:t>920</w:t>
      </w:r>
      <w:r w:rsidR="006E091E" w:rsidRPr="00E96D04">
        <w:rPr>
          <w:rStyle w:val="blk"/>
          <w:rFonts w:ascii="Times New Roman" w:hAnsi="Times New Roman" w:cs="Times New Roman"/>
          <w:sz w:val="26"/>
          <w:szCs w:val="26"/>
          <w:highlight w:val="yellow"/>
          <w:u w:val="single"/>
        </w:rPr>
        <w:t>,50</w:t>
      </w:r>
      <w:r w:rsidR="00863235" w:rsidRPr="00E96D04">
        <w:rPr>
          <w:rStyle w:val="blk"/>
          <w:rFonts w:ascii="Times New Roman" w:hAnsi="Times New Roman" w:cs="Times New Roman"/>
          <w:sz w:val="26"/>
          <w:szCs w:val="26"/>
          <w:highlight w:val="yellow"/>
          <w:u w:val="single"/>
        </w:rPr>
        <w:t xml:space="preserve"> </w:t>
      </w:r>
      <w:r w:rsidR="000948AD" w:rsidRPr="00E96D04">
        <w:rPr>
          <w:rStyle w:val="blk"/>
          <w:rFonts w:ascii="Times New Roman" w:hAnsi="Times New Roman" w:cs="Times New Roman"/>
          <w:sz w:val="26"/>
          <w:szCs w:val="26"/>
          <w:highlight w:val="yellow"/>
          <w:u w:val="single"/>
        </w:rPr>
        <w:t>рублей</w:t>
      </w:r>
      <w:r w:rsidR="006E091E">
        <w:rPr>
          <w:rStyle w:val="blk"/>
          <w:rFonts w:ascii="Times New Roman" w:hAnsi="Times New Roman" w:cs="Times New Roman"/>
          <w:sz w:val="26"/>
          <w:szCs w:val="26"/>
        </w:rPr>
        <w:t xml:space="preserve"> (в </w:t>
      </w:r>
      <w:proofErr w:type="spellStart"/>
      <w:r w:rsidR="006E091E">
        <w:rPr>
          <w:rStyle w:val="blk"/>
          <w:rFonts w:ascii="Times New Roman" w:hAnsi="Times New Roman" w:cs="Times New Roman"/>
          <w:sz w:val="26"/>
          <w:szCs w:val="26"/>
        </w:rPr>
        <w:t>т.ч</w:t>
      </w:r>
      <w:proofErr w:type="spellEnd"/>
      <w:r w:rsidR="006E091E">
        <w:rPr>
          <w:rStyle w:val="blk"/>
          <w:rFonts w:ascii="Times New Roman" w:hAnsi="Times New Roman" w:cs="Times New Roman"/>
          <w:sz w:val="26"/>
          <w:szCs w:val="26"/>
        </w:rPr>
        <w:t xml:space="preserve">. НДС). Согласно п.2.3. договора </w:t>
      </w:r>
      <w:r w:rsidR="006E091E" w:rsidRPr="00AD7FC2">
        <w:rPr>
          <w:rStyle w:val="blk"/>
          <w:rFonts w:ascii="Times New Roman" w:hAnsi="Times New Roman" w:cs="Times New Roman"/>
          <w:sz w:val="26"/>
          <w:szCs w:val="26"/>
          <w:u w:val="single"/>
        </w:rPr>
        <w:t>цена является твердой и определяется на весь срок исполнения договора.</w:t>
      </w:r>
      <w:r w:rsidR="006E091E">
        <w:rPr>
          <w:rStyle w:val="blk"/>
          <w:rFonts w:ascii="Times New Roman" w:hAnsi="Times New Roman" w:cs="Times New Roman"/>
          <w:sz w:val="26"/>
          <w:szCs w:val="26"/>
        </w:rPr>
        <w:t xml:space="preserve"> Изменение существенных условий договора</w:t>
      </w:r>
      <w:r w:rsidR="00EB4F85">
        <w:rPr>
          <w:rStyle w:val="blk"/>
          <w:rFonts w:ascii="Times New Roman" w:hAnsi="Times New Roman" w:cs="Times New Roman"/>
          <w:sz w:val="26"/>
          <w:szCs w:val="26"/>
        </w:rPr>
        <w:t xml:space="preserve"> при его исполнении не допускается, за исключением их изменения по соглашению сторон с учетом положений законодательства РФ в следующих случаях: при снижении цены договора </w:t>
      </w:r>
      <w:r w:rsidR="00EB4F85" w:rsidRPr="00F77722">
        <w:rPr>
          <w:rStyle w:val="blk"/>
          <w:rFonts w:ascii="Times New Roman" w:hAnsi="Times New Roman" w:cs="Times New Roman"/>
          <w:sz w:val="26"/>
          <w:szCs w:val="26"/>
        </w:rPr>
        <w:t>без изменения предусмотренных договором объема работы,</w:t>
      </w:r>
      <w:r w:rsidR="00EB4F85">
        <w:rPr>
          <w:rStyle w:val="blk"/>
          <w:rFonts w:ascii="Times New Roman" w:hAnsi="Times New Roman" w:cs="Times New Roman"/>
          <w:sz w:val="26"/>
          <w:szCs w:val="26"/>
        </w:rPr>
        <w:t xml:space="preserve"> качества</w:t>
      </w:r>
      <w:r w:rsidR="002E3257">
        <w:rPr>
          <w:rStyle w:val="blk"/>
          <w:rFonts w:ascii="Times New Roman" w:hAnsi="Times New Roman" w:cs="Times New Roman"/>
          <w:sz w:val="26"/>
          <w:szCs w:val="26"/>
        </w:rPr>
        <w:t xml:space="preserve"> выполняемой работы и иных условий договора</w:t>
      </w:r>
      <w:r w:rsidR="00F77722">
        <w:rPr>
          <w:rStyle w:val="blk"/>
          <w:rFonts w:ascii="Times New Roman" w:hAnsi="Times New Roman" w:cs="Times New Roman"/>
          <w:sz w:val="26"/>
          <w:szCs w:val="26"/>
        </w:rPr>
        <w:t xml:space="preserve">; если </w:t>
      </w:r>
      <w:r w:rsidR="00F77722" w:rsidRPr="008802EB">
        <w:rPr>
          <w:rStyle w:val="blk"/>
          <w:rFonts w:ascii="Times New Roman" w:hAnsi="Times New Roman" w:cs="Times New Roman"/>
          <w:sz w:val="26"/>
          <w:szCs w:val="26"/>
        </w:rPr>
        <w:t>по предложению заказчика</w:t>
      </w:r>
      <w:r w:rsidR="00F77722">
        <w:rPr>
          <w:rStyle w:val="blk"/>
          <w:rFonts w:ascii="Times New Roman" w:hAnsi="Times New Roman" w:cs="Times New Roman"/>
          <w:sz w:val="26"/>
          <w:szCs w:val="26"/>
        </w:rPr>
        <w:t xml:space="preserve"> </w:t>
      </w:r>
      <w:r w:rsidR="008802EB">
        <w:rPr>
          <w:rStyle w:val="blk"/>
          <w:rFonts w:ascii="Times New Roman" w:hAnsi="Times New Roman" w:cs="Times New Roman"/>
          <w:sz w:val="26"/>
          <w:szCs w:val="26"/>
        </w:rPr>
        <w:t xml:space="preserve">увеличиваются предусмотренные договором объем работы не более чем на 10 процентов или уменьшаются предусмотренные договором объем выполняемой работы не более чем на 10 процентов. При уменьшении </w:t>
      </w:r>
      <w:r w:rsidR="008E4037">
        <w:rPr>
          <w:rStyle w:val="blk"/>
          <w:rFonts w:ascii="Times New Roman" w:hAnsi="Times New Roman" w:cs="Times New Roman"/>
          <w:sz w:val="26"/>
          <w:szCs w:val="26"/>
        </w:rPr>
        <w:t>предусмотренных договором работ</w:t>
      </w:r>
      <w:r w:rsidR="008802EB">
        <w:rPr>
          <w:rStyle w:val="blk"/>
          <w:rFonts w:ascii="Times New Roman" w:hAnsi="Times New Roman" w:cs="Times New Roman"/>
          <w:sz w:val="26"/>
          <w:szCs w:val="26"/>
        </w:rPr>
        <w:t xml:space="preserve"> стороны договора обязаны уменьшить цену договора исходя из единицы. Цена единицы дополнительно выполняемой работы при уменьшении предусмотренного договором количества дополнительно выполняемой работы должна определяться как частное от деления первоначальной цены договора на предусмотренное в договоре объема таких работ.</w:t>
      </w:r>
      <w:r w:rsidR="00595A2F">
        <w:rPr>
          <w:rStyle w:val="blk"/>
          <w:rFonts w:ascii="Times New Roman" w:hAnsi="Times New Roman" w:cs="Times New Roman"/>
          <w:sz w:val="26"/>
          <w:szCs w:val="26"/>
        </w:rPr>
        <w:t xml:space="preserve"> </w:t>
      </w:r>
    </w:p>
    <w:p w:rsidR="00B03DF0" w:rsidRDefault="00595A2F" w:rsidP="00B03DF0">
      <w:pPr>
        <w:ind w:firstLine="540"/>
        <w:jc w:val="both"/>
        <w:rPr>
          <w:rStyle w:val="blk"/>
          <w:rFonts w:ascii="Times New Roman" w:hAnsi="Times New Roman" w:cs="Times New Roman"/>
          <w:sz w:val="26"/>
          <w:szCs w:val="26"/>
          <w:u w:val="single"/>
        </w:rPr>
      </w:pPr>
      <w:r>
        <w:rPr>
          <w:rStyle w:val="blk"/>
          <w:rFonts w:ascii="Times New Roman" w:hAnsi="Times New Roman" w:cs="Times New Roman"/>
          <w:sz w:val="26"/>
          <w:szCs w:val="26"/>
        </w:rPr>
        <w:t xml:space="preserve">В силу п.13.2 договора </w:t>
      </w:r>
      <w:r w:rsidRPr="00C52FCB">
        <w:rPr>
          <w:rStyle w:val="blk"/>
          <w:rFonts w:ascii="Times New Roman" w:hAnsi="Times New Roman" w:cs="Times New Roman"/>
          <w:sz w:val="26"/>
          <w:szCs w:val="26"/>
          <w:u w:val="single"/>
        </w:rPr>
        <w:t>все изменения и дополнения к настоящему договору оформляются в письменной форме в виде дополнительных соглашений, подписанных обеими сторонами.</w:t>
      </w:r>
    </w:p>
    <w:p w:rsidR="00895831" w:rsidRPr="00895831" w:rsidRDefault="00895831" w:rsidP="00B03DF0">
      <w:pPr>
        <w:ind w:firstLine="540"/>
        <w:jc w:val="both"/>
        <w:rPr>
          <w:rStyle w:val="blk"/>
          <w:rFonts w:ascii="Times New Roman" w:hAnsi="Times New Roman" w:cs="Times New Roman"/>
          <w:sz w:val="26"/>
          <w:szCs w:val="26"/>
        </w:rPr>
      </w:pPr>
      <w:r w:rsidRPr="00E96D04">
        <w:rPr>
          <w:rStyle w:val="blk"/>
          <w:rFonts w:ascii="Times New Roman" w:hAnsi="Times New Roman" w:cs="Times New Roman"/>
          <w:sz w:val="26"/>
          <w:szCs w:val="26"/>
          <w:highlight w:val="yellow"/>
        </w:rPr>
        <w:t xml:space="preserve">В составе заявки ООО «ЮГ-СТРОЙ» </w:t>
      </w:r>
      <w:r w:rsidR="00D345A8" w:rsidRPr="00E96D04">
        <w:rPr>
          <w:rStyle w:val="blk"/>
          <w:rFonts w:ascii="Times New Roman" w:hAnsi="Times New Roman" w:cs="Times New Roman"/>
          <w:sz w:val="26"/>
          <w:szCs w:val="26"/>
          <w:highlight w:val="yellow"/>
        </w:rPr>
        <w:t>представлены акты по форме КС-2, КС-3. Сумма по актам составляет 43 590 073,20 рублей.</w:t>
      </w:r>
    </w:p>
    <w:p w:rsidR="004E0328" w:rsidRPr="004E0328" w:rsidRDefault="004E0328" w:rsidP="004E0328">
      <w:pPr>
        <w:ind w:firstLine="540"/>
        <w:jc w:val="both"/>
        <w:rPr>
          <w:rFonts w:ascii="Times New Roman" w:eastAsia="Times New Roman" w:hAnsi="Times New Roman" w:cs="Times New Roman"/>
          <w:sz w:val="26"/>
          <w:szCs w:val="26"/>
        </w:rPr>
      </w:pPr>
      <w:r w:rsidRPr="004E0328">
        <w:rPr>
          <w:rStyle w:val="blk"/>
          <w:rFonts w:ascii="Times New Roman" w:hAnsi="Times New Roman" w:cs="Times New Roman"/>
          <w:sz w:val="26"/>
          <w:szCs w:val="26"/>
        </w:rPr>
        <w:t xml:space="preserve">В соответствии с </w:t>
      </w:r>
      <w:r w:rsidR="00064985">
        <w:rPr>
          <w:rStyle w:val="blk"/>
          <w:rFonts w:ascii="Times New Roman" w:hAnsi="Times New Roman" w:cs="Times New Roman"/>
          <w:sz w:val="26"/>
          <w:szCs w:val="26"/>
        </w:rPr>
        <w:t>ч.</w:t>
      </w:r>
      <w:r w:rsidRPr="004E0328">
        <w:rPr>
          <w:rStyle w:val="blk"/>
          <w:rFonts w:ascii="Times New Roman" w:hAnsi="Times New Roman" w:cs="Times New Roman"/>
          <w:sz w:val="26"/>
          <w:szCs w:val="26"/>
        </w:rPr>
        <w:t xml:space="preserve">1 ст.94 Закона о контрактной системе </w:t>
      </w:r>
      <w:r w:rsidRPr="004E0328">
        <w:rPr>
          <w:rStyle w:val="blk"/>
          <w:rFonts w:ascii="Times New Roman" w:hAnsi="Times New Roman" w:cs="Times New Roman"/>
          <w:sz w:val="26"/>
          <w:szCs w:val="26"/>
          <w:u w:val="single"/>
        </w:rPr>
        <w:t>исполнение контракта включает в себя следующий комплекс мер,</w:t>
      </w:r>
      <w:r w:rsidRPr="004E0328">
        <w:rPr>
          <w:rStyle w:val="blk"/>
          <w:rFonts w:ascii="Times New Roman" w:hAnsi="Times New Roman" w:cs="Times New Roman"/>
          <w:sz w:val="26"/>
          <w:szCs w:val="26"/>
        </w:rPr>
        <w:t xml:space="preserve">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4E0328" w:rsidRPr="004E0328" w:rsidRDefault="004E0328" w:rsidP="004E0328">
      <w:pPr>
        <w:ind w:firstLine="540"/>
        <w:jc w:val="both"/>
        <w:rPr>
          <w:rFonts w:ascii="Times New Roman" w:hAnsi="Times New Roman" w:cs="Times New Roman"/>
          <w:sz w:val="26"/>
          <w:szCs w:val="26"/>
        </w:rPr>
      </w:pPr>
      <w:bookmarkStart w:id="9" w:name="dst101292"/>
      <w:bookmarkEnd w:id="9"/>
      <w:r w:rsidRPr="004E0328">
        <w:rPr>
          <w:rStyle w:val="blk"/>
          <w:rFonts w:ascii="Times New Roman" w:hAnsi="Times New Roman" w:cs="Times New Roman"/>
          <w:sz w:val="26"/>
          <w:szCs w:val="26"/>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4E0328" w:rsidRPr="0008257F" w:rsidRDefault="004E0328" w:rsidP="004E0328">
      <w:pPr>
        <w:ind w:firstLine="540"/>
        <w:jc w:val="both"/>
        <w:rPr>
          <w:rFonts w:ascii="Times New Roman" w:hAnsi="Times New Roman" w:cs="Times New Roman"/>
          <w:sz w:val="26"/>
          <w:szCs w:val="26"/>
          <w:u w:val="single"/>
        </w:rPr>
      </w:pPr>
      <w:bookmarkStart w:id="10" w:name="dst101293"/>
      <w:bookmarkEnd w:id="10"/>
      <w:r w:rsidRPr="004E0328">
        <w:rPr>
          <w:rStyle w:val="blk"/>
          <w:rFonts w:ascii="Times New Roman" w:hAnsi="Times New Roman" w:cs="Times New Roman"/>
          <w:sz w:val="26"/>
          <w:szCs w:val="26"/>
        </w:rPr>
        <w:t xml:space="preserve">2) </w:t>
      </w:r>
      <w:r w:rsidRPr="0008257F">
        <w:rPr>
          <w:rStyle w:val="blk"/>
          <w:rFonts w:ascii="Times New Roman" w:hAnsi="Times New Roman" w:cs="Times New Roman"/>
          <w:sz w:val="26"/>
          <w:szCs w:val="26"/>
          <w:u w:val="single"/>
        </w:rPr>
        <w:t>оплату заказчиком поставленного товара, выполненной работы (ее результатов), оказанной услуги, а также отдельных этапов исполнения контракта;</w:t>
      </w:r>
    </w:p>
    <w:p w:rsidR="004E0328" w:rsidRDefault="004E0328" w:rsidP="004E0328">
      <w:pPr>
        <w:ind w:firstLine="540"/>
        <w:jc w:val="both"/>
        <w:rPr>
          <w:rStyle w:val="blk"/>
          <w:rFonts w:ascii="Times New Roman" w:hAnsi="Times New Roman" w:cs="Times New Roman"/>
          <w:sz w:val="26"/>
          <w:szCs w:val="26"/>
        </w:rPr>
      </w:pPr>
      <w:bookmarkStart w:id="11" w:name="dst101294"/>
      <w:bookmarkEnd w:id="11"/>
      <w:r w:rsidRPr="004E0328">
        <w:rPr>
          <w:rStyle w:val="blk"/>
          <w:rFonts w:ascii="Times New Roman" w:hAnsi="Times New Roman" w:cs="Times New Roman"/>
          <w:sz w:val="26"/>
          <w:szCs w:val="26"/>
        </w:rPr>
        <w:t xml:space="preserve">3) взаимодействие заказчика с поставщиком (подрядчиком, исполнителем) при изменении, расторжении контракта в соответствии со </w:t>
      </w:r>
      <w:hyperlink r:id="rId16" w:anchor="dst101309" w:history="1">
        <w:r w:rsidRPr="004E0328">
          <w:rPr>
            <w:rStyle w:val="a3"/>
            <w:rFonts w:ascii="Times New Roman" w:hAnsi="Times New Roman" w:cs="Times New Roman"/>
            <w:sz w:val="26"/>
            <w:szCs w:val="26"/>
          </w:rPr>
          <w:t>статьей 95</w:t>
        </w:r>
      </w:hyperlink>
      <w:r w:rsidRPr="004E0328">
        <w:rPr>
          <w:rStyle w:val="blk"/>
          <w:rFonts w:ascii="Times New Roman" w:hAnsi="Times New Roman" w:cs="Times New Roman"/>
          <w:sz w:val="26"/>
          <w:szCs w:val="26"/>
        </w:rPr>
        <w:t xml:space="preserve"> настоящего Федерального закона, </w:t>
      </w:r>
      <w:r w:rsidRPr="00382922">
        <w:rPr>
          <w:rStyle w:val="blk"/>
          <w:rFonts w:ascii="Times New Roman" w:hAnsi="Times New Roman" w:cs="Times New Roman"/>
          <w:sz w:val="26"/>
          <w:szCs w:val="26"/>
        </w:rPr>
        <w:t xml:space="preserve">применении мер ответственности и совершении иных </w:t>
      </w:r>
      <w:r w:rsidRPr="00382922">
        <w:rPr>
          <w:rStyle w:val="blk"/>
          <w:rFonts w:ascii="Times New Roman" w:hAnsi="Times New Roman" w:cs="Times New Roman"/>
          <w:sz w:val="26"/>
          <w:szCs w:val="26"/>
        </w:rPr>
        <w:lastRenderedPageBreak/>
        <w:t>действий в случае нарушения поставщиком (подрядчиком, исполнителем) или заказчиком условий контракта.</w:t>
      </w:r>
    </w:p>
    <w:p w:rsidR="00954393" w:rsidRDefault="00954393" w:rsidP="004E0328">
      <w:pPr>
        <w:ind w:firstLine="540"/>
        <w:jc w:val="both"/>
        <w:rPr>
          <w:rStyle w:val="blk"/>
          <w:rFonts w:ascii="Times New Roman" w:hAnsi="Times New Roman" w:cs="Times New Roman"/>
          <w:sz w:val="26"/>
          <w:szCs w:val="26"/>
        </w:rPr>
      </w:pPr>
      <w:r w:rsidRPr="00E96D04">
        <w:rPr>
          <w:rStyle w:val="blk"/>
          <w:rFonts w:ascii="Times New Roman" w:hAnsi="Times New Roman" w:cs="Times New Roman"/>
          <w:sz w:val="26"/>
          <w:szCs w:val="26"/>
          <w:highlight w:val="yellow"/>
        </w:rPr>
        <w:t>В</w:t>
      </w:r>
      <w:r w:rsidR="002C1F57" w:rsidRPr="00E96D04">
        <w:rPr>
          <w:rStyle w:val="blk"/>
          <w:rFonts w:ascii="Times New Roman" w:hAnsi="Times New Roman" w:cs="Times New Roman"/>
          <w:sz w:val="26"/>
          <w:szCs w:val="26"/>
          <w:highlight w:val="yellow"/>
        </w:rPr>
        <w:t xml:space="preserve"> ЕИС</w:t>
      </w:r>
      <w:r w:rsidRPr="00E96D04">
        <w:rPr>
          <w:rStyle w:val="blk"/>
          <w:rFonts w:ascii="Times New Roman" w:hAnsi="Times New Roman" w:cs="Times New Roman"/>
          <w:sz w:val="26"/>
          <w:szCs w:val="26"/>
          <w:highlight w:val="yellow"/>
        </w:rPr>
        <w:t xml:space="preserve"> по данному договору отражена информация об оплате на сумму 43 590 073,20 рублей.</w:t>
      </w:r>
      <w:r w:rsidR="00581D78" w:rsidRPr="00E96D04">
        <w:rPr>
          <w:rStyle w:val="blk"/>
          <w:rFonts w:ascii="Times New Roman" w:hAnsi="Times New Roman" w:cs="Times New Roman"/>
          <w:sz w:val="26"/>
          <w:szCs w:val="26"/>
          <w:highlight w:val="yellow"/>
        </w:rPr>
        <w:t xml:space="preserve"> При</w:t>
      </w:r>
      <w:r w:rsidR="00A52B55" w:rsidRPr="00E96D04">
        <w:rPr>
          <w:rStyle w:val="blk"/>
          <w:rFonts w:ascii="Times New Roman" w:hAnsi="Times New Roman" w:cs="Times New Roman"/>
          <w:sz w:val="26"/>
          <w:szCs w:val="26"/>
          <w:highlight w:val="yellow"/>
        </w:rPr>
        <w:t xml:space="preserve"> этом дополнительное соглашение, предусмотренное п.13.2 договора, по изменению существенных условий договора в составе заявки не представлено.</w:t>
      </w:r>
      <w:r w:rsidR="00CB1EDE" w:rsidRPr="00E96D04">
        <w:rPr>
          <w:rStyle w:val="blk"/>
          <w:rFonts w:ascii="Times New Roman" w:hAnsi="Times New Roman" w:cs="Times New Roman"/>
          <w:sz w:val="26"/>
          <w:szCs w:val="26"/>
          <w:highlight w:val="yellow"/>
        </w:rPr>
        <w:t xml:space="preserve"> Таким образом, копии актов выполненных работ (КС-2, КС-3) не подтверждают стоимость исполненного договора.</w:t>
      </w:r>
    </w:p>
    <w:p w:rsidR="00222751" w:rsidRPr="00F03047" w:rsidRDefault="00222751" w:rsidP="00222751">
      <w:pPr>
        <w:ind w:firstLine="540"/>
        <w:jc w:val="both"/>
        <w:rPr>
          <w:rFonts w:ascii="Times New Roman" w:eastAsia="Times New Roman" w:hAnsi="Times New Roman" w:cs="Times New Roman"/>
          <w:sz w:val="26"/>
          <w:szCs w:val="26"/>
        </w:rPr>
      </w:pPr>
      <w:r w:rsidRPr="00F03047">
        <w:rPr>
          <w:rStyle w:val="blk"/>
          <w:rFonts w:ascii="Times New Roman" w:hAnsi="Times New Roman" w:cs="Times New Roman"/>
          <w:sz w:val="26"/>
          <w:szCs w:val="26"/>
        </w:rPr>
        <w:t>В соответствии с ч.6 ст.69 Закона о контрактной системе заявка на участие в электронном аукционе признается не соответствующей требованиям, установленным документацией о таком аукционе, в случае:</w:t>
      </w:r>
    </w:p>
    <w:p w:rsidR="00222751" w:rsidRPr="00F03047" w:rsidRDefault="00222751" w:rsidP="00222751">
      <w:pPr>
        <w:ind w:firstLine="540"/>
        <w:jc w:val="both"/>
        <w:rPr>
          <w:rFonts w:ascii="Times New Roman" w:hAnsi="Times New Roman" w:cs="Times New Roman"/>
          <w:sz w:val="26"/>
          <w:szCs w:val="26"/>
        </w:rPr>
      </w:pPr>
      <w:bookmarkStart w:id="12" w:name="dst1269"/>
      <w:bookmarkEnd w:id="12"/>
      <w:r w:rsidRPr="00F03047">
        <w:rPr>
          <w:rStyle w:val="blk"/>
          <w:rFonts w:ascii="Times New Roman" w:hAnsi="Times New Roman" w:cs="Times New Roman"/>
          <w:sz w:val="26"/>
          <w:szCs w:val="26"/>
        </w:rPr>
        <w:t xml:space="preserve">1) непредставления документов и информации, которые предусмотрены </w:t>
      </w:r>
      <w:hyperlink r:id="rId17" w:anchor="dst408" w:history="1">
        <w:r w:rsidRPr="00F03047">
          <w:rPr>
            <w:rStyle w:val="a3"/>
            <w:rFonts w:ascii="Times New Roman" w:hAnsi="Times New Roman" w:cs="Times New Roman"/>
            <w:sz w:val="26"/>
            <w:szCs w:val="26"/>
          </w:rPr>
          <w:t>частью 11 статьи 24.1</w:t>
        </w:r>
      </w:hyperlink>
      <w:r w:rsidRPr="00F03047">
        <w:rPr>
          <w:rStyle w:val="blk"/>
          <w:rFonts w:ascii="Times New Roman" w:hAnsi="Times New Roman" w:cs="Times New Roman"/>
          <w:sz w:val="26"/>
          <w:szCs w:val="26"/>
        </w:rPr>
        <w:t xml:space="preserve">, </w:t>
      </w:r>
      <w:hyperlink r:id="rId18" w:anchor="dst1251" w:history="1">
        <w:r w:rsidRPr="00F03047">
          <w:rPr>
            <w:rStyle w:val="a3"/>
            <w:rFonts w:ascii="Times New Roman" w:hAnsi="Times New Roman" w:cs="Times New Roman"/>
            <w:sz w:val="26"/>
            <w:szCs w:val="26"/>
          </w:rPr>
          <w:t>частями 3</w:t>
        </w:r>
      </w:hyperlink>
      <w:r w:rsidRPr="00F03047">
        <w:rPr>
          <w:rStyle w:val="blk"/>
          <w:rFonts w:ascii="Times New Roman" w:hAnsi="Times New Roman" w:cs="Times New Roman"/>
          <w:sz w:val="26"/>
          <w:szCs w:val="26"/>
        </w:rPr>
        <w:t xml:space="preserve"> или </w:t>
      </w:r>
      <w:hyperlink r:id="rId19" w:anchor="dst1252" w:history="1">
        <w:r w:rsidRPr="00F03047">
          <w:rPr>
            <w:rStyle w:val="a3"/>
            <w:rFonts w:ascii="Times New Roman" w:hAnsi="Times New Roman" w:cs="Times New Roman"/>
            <w:sz w:val="26"/>
            <w:szCs w:val="26"/>
          </w:rPr>
          <w:t>3.1</w:t>
        </w:r>
      </w:hyperlink>
      <w:r w:rsidRPr="00F03047">
        <w:rPr>
          <w:rStyle w:val="blk"/>
          <w:rFonts w:ascii="Times New Roman" w:hAnsi="Times New Roman" w:cs="Times New Roman"/>
          <w:sz w:val="26"/>
          <w:szCs w:val="26"/>
        </w:rPr>
        <w:t xml:space="preserve">, </w:t>
      </w:r>
      <w:hyperlink r:id="rId20" w:anchor="dst100856" w:history="1">
        <w:r w:rsidRPr="00F03047">
          <w:rPr>
            <w:rStyle w:val="a3"/>
            <w:rFonts w:ascii="Times New Roman" w:hAnsi="Times New Roman" w:cs="Times New Roman"/>
            <w:sz w:val="26"/>
            <w:szCs w:val="26"/>
          </w:rPr>
          <w:t>5</w:t>
        </w:r>
      </w:hyperlink>
      <w:r w:rsidRPr="00F03047">
        <w:rPr>
          <w:rStyle w:val="blk"/>
          <w:rFonts w:ascii="Times New Roman" w:hAnsi="Times New Roman" w:cs="Times New Roman"/>
          <w:sz w:val="26"/>
          <w:szCs w:val="26"/>
        </w:rPr>
        <w:t xml:space="preserve">, </w:t>
      </w:r>
      <w:hyperlink r:id="rId21" w:anchor="dst1258" w:history="1">
        <w:r w:rsidRPr="00F03047">
          <w:rPr>
            <w:rStyle w:val="a3"/>
            <w:rFonts w:ascii="Times New Roman" w:hAnsi="Times New Roman" w:cs="Times New Roman"/>
            <w:sz w:val="26"/>
            <w:szCs w:val="26"/>
          </w:rPr>
          <w:t>8.2 статьи 66</w:t>
        </w:r>
      </w:hyperlink>
      <w:r w:rsidRPr="00F03047">
        <w:rPr>
          <w:rStyle w:val="blk"/>
          <w:rFonts w:ascii="Times New Roman" w:hAnsi="Times New Roman" w:cs="Times New Roman"/>
          <w:sz w:val="26"/>
          <w:szCs w:val="26"/>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222751" w:rsidRPr="00F03047" w:rsidRDefault="00222751" w:rsidP="00222751">
      <w:pPr>
        <w:ind w:firstLine="540"/>
        <w:jc w:val="both"/>
        <w:rPr>
          <w:rFonts w:ascii="Times New Roman" w:hAnsi="Times New Roman" w:cs="Times New Roman"/>
          <w:sz w:val="26"/>
          <w:szCs w:val="26"/>
        </w:rPr>
      </w:pPr>
      <w:bookmarkStart w:id="13" w:name="dst83"/>
      <w:bookmarkEnd w:id="13"/>
      <w:r w:rsidRPr="00F03047">
        <w:rPr>
          <w:rStyle w:val="blk"/>
          <w:rFonts w:ascii="Times New Roman" w:hAnsi="Times New Roman" w:cs="Times New Roman"/>
          <w:sz w:val="26"/>
          <w:szCs w:val="26"/>
        </w:rPr>
        <w:t xml:space="preserve">2) несоответствия участника такого аукциона требованиям, установленным в соответствии с </w:t>
      </w:r>
      <w:hyperlink r:id="rId22" w:anchor="dst100335" w:history="1">
        <w:r w:rsidRPr="00F03047">
          <w:rPr>
            <w:rStyle w:val="a3"/>
            <w:rFonts w:ascii="Times New Roman" w:hAnsi="Times New Roman" w:cs="Times New Roman"/>
            <w:sz w:val="26"/>
            <w:szCs w:val="26"/>
          </w:rPr>
          <w:t>частью 1</w:t>
        </w:r>
      </w:hyperlink>
      <w:r w:rsidRPr="00F03047">
        <w:rPr>
          <w:rStyle w:val="blk"/>
          <w:rFonts w:ascii="Times New Roman" w:hAnsi="Times New Roman" w:cs="Times New Roman"/>
          <w:sz w:val="26"/>
          <w:szCs w:val="26"/>
        </w:rPr>
        <w:t xml:space="preserve">, </w:t>
      </w:r>
      <w:hyperlink r:id="rId23" w:anchor="dst101710" w:history="1">
        <w:r w:rsidRPr="00F03047">
          <w:rPr>
            <w:rStyle w:val="a3"/>
            <w:rFonts w:ascii="Times New Roman" w:hAnsi="Times New Roman" w:cs="Times New Roman"/>
            <w:sz w:val="26"/>
            <w:szCs w:val="26"/>
          </w:rPr>
          <w:t>частями 1.1</w:t>
        </w:r>
      </w:hyperlink>
      <w:r w:rsidRPr="00F03047">
        <w:rPr>
          <w:rStyle w:val="blk"/>
          <w:rFonts w:ascii="Times New Roman" w:hAnsi="Times New Roman" w:cs="Times New Roman"/>
          <w:sz w:val="26"/>
          <w:szCs w:val="26"/>
        </w:rPr>
        <w:t xml:space="preserve">, </w:t>
      </w:r>
      <w:hyperlink r:id="rId24" w:anchor="dst100344" w:history="1">
        <w:r w:rsidRPr="00F03047">
          <w:rPr>
            <w:rStyle w:val="a3"/>
            <w:rFonts w:ascii="Times New Roman" w:hAnsi="Times New Roman" w:cs="Times New Roman"/>
            <w:sz w:val="26"/>
            <w:szCs w:val="26"/>
          </w:rPr>
          <w:t>2</w:t>
        </w:r>
      </w:hyperlink>
      <w:r w:rsidRPr="00F03047">
        <w:rPr>
          <w:rStyle w:val="blk"/>
          <w:rFonts w:ascii="Times New Roman" w:hAnsi="Times New Roman" w:cs="Times New Roman"/>
          <w:sz w:val="26"/>
          <w:szCs w:val="26"/>
        </w:rPr>
        <w:t xml:space="preserve"> и </w:t>
      </w:r>
      <w:hyperlink r:id="rId25" w:anchor="dst74" w:history="1">
        <w:r w:rsidRPr="00F03047">
          <w:rPr>
            <w:rStyle w:val="a3"/>
            <w:rFonts w:ascii="Times New Roman" w:hAnsi="Times New Roman" w:cs="Times New Roman"/>
            <w:sz w:val="26"/>
            <w:szCs w:val="26"/>
          </w:rPr>
          <w:t>2.1</w:t>
        </w:r>
      </w:hyperlink>
      <w:r w:rsidRPr="00F03047">
        <w:rPr>
          <w:rStyle w:val="blk"/>
          <w:rFonts w:ascii="Times New Roman" w:hAnsi="Times New Roman" w:cs="Times New Roman"/>
          <w:sz w:val="26"/>
          <w:szCs w:val="26"/>
        </w:rPr>
        <w:t xml:space="preserve"> (при наличии таких требований) </w:t>
      </w:r>
      <w:hyperlink r:id="rId26" w:anchor="dst100334" w:history="1">
        <w:r w:rsidRPr="00F03047">
          <w:rPr>
            <w:rStyle w:val="a3"/>
            <w:rFonts w:ascii="Times New Roman" w:hAnsi="Times New Roman" w:cs="Times New Roman"/>
            <w:sz w:val="26"/>
            <w:szCs w:val="26"/>
          </w:rPr>
          <w:t>статьи 31</w:t>
        </w:r>
      </w:hyperlink>
      <w:r w:rsidRPr="00F03047">
        <w:rPr>
          <w:rStyle w:val="blk"/>
          <w:rFonts w:ascii="Times New Roman" w:hAnsi="Times New Roman" w:cs="Times New Roman"/>
          <w:sz w:val="26"/>
          <w:szCs w:val="26"/>
        </w:rPr>
        <w:t xml:space="preserve"> настоящего Федерального закона;</w:t>
      </w:r>
    </w:p>
    <w:p w:rsidR="00222751" w:rsidRPr="00F03047" w:rsidRDefault="00222751" w:rsidP="00222751">
      <w:pPr>
        <w:ind w:firstLine="540"/>
        <w:jc w:val="both"/>
        <w:rPr>
          <w:rFonts w:ascii="Times New Roman" w:hAnsi="Times New Roman" w:cs="Times New Roman"/>
          <w:sz w:val="26"/>
          <w:szCs w:val="26"/>
        </w:rPr>
      </w:pPr>
      <w:bookmarkStart w:id="14" w:name="dst772"/>
      <w:bookmarkEnd w:id="14"/>
      <w:r w:rsidRPr="00F03047">
        <w:rPr>
          <w:rStyle w:val="blk"/>
          <w:rFonts w:ascii="Times New Roman" w:hAnsi="Times New Roman" w:cs="Times New Roman"/>
          <w:sz w:val="26"/>
          <w:szCs w:val="26"/>
        </w:rPr>
        <w:t xml:space="preserve">3) предусмотренном нормативными правовыми актами, принятыми в соответствии со </w:t>
      </w:r>
      <w:hyperlink r:id="rId27" w:anchor="dst100116" w:history="1">
        <w:r w:rsidRPr="00F03047">
          <w:rPr>
            <w:rStyle w:val="a3"/>
            <w:rFonts w:ascii="Times New Roman" w:hAnsi="Times New Roman" w:cs="Times New Roman"/>
            <w:sz w:val="26"/>
            <w:szCs w:val="26"/>
          </w:rPr>
          <w:t>статьей 14</w:t>
        </w:r>
      </w:hyperlink>
      <w:r w:rsidRPr="00F03047">
        <w:rPr>
          <w:rStyle w:val="blk"/>
          <w:rFonts w:ascii="Times New Roman" w:hAnsi="Times New Roman" w:cs="Times New Roman"/>
          <w:sz w:val="26"/>
          <w:szCs w:val="26"/>
        </w:rPr>
        <w:t xml:space="preserve"> настоящего Федерального закона.</w:t>
      </w:r>
    </w:p>
    <w:p w:rsidR="00222751" w:rsidRPr="00CB1EDE" w:rsidRDefault="00222751" w:rsidP="00222751">
      <w:pPr>
        <w:ind w:firstLine="540"/>
        <w:jc w:val="both"/>
        <w:rPr>
          <w:rStyle w:val="blk"/>
          <w:rFonts w:ascii="Times New Roman" w:hAnsi="Times New Roman" w:cs="Times New Roman"/>
          <w:sz w:val="26"/>
          <w:szCs w:val="26"/>
        </w:rPr>
      </w:pPr>
      <w:bookmarkStart w:id="15" w:name="dst773"/>
      <w:bookmarkEnd w:id="15"/>
      <w:r w:rsidRPr="00F03047">
        <w:rPr>
          <w:rStyle w:val="blk"/>
          <w:rFonts w:ascii="Times New Roman" w:hAnsi="Times New Roman" w:cs="Times New Roman"/>
          <w:sz w:val="26"/>
          <w:szCs w:val="26"/>
        </w:rPr>
        <w:t xml:space="preserve">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r:id="rId28" w:anchor="dst100930" w:history="1">
        <w:r w:rsidRPr="00F03047">
          <w:rPr>
            <w:rStyle w:val="a3"/>
            <w:rFonts w:ascii="Times New Roman" w:hAnsi="Times New Roman" w:cs="Times New Roman"/>
            <w:sz w:val="26"/>
            <w:szCs w:val="26"/>
          </w:rPr>
          <w:t>частью 6</w:t>
        </w:r>
      </w:hyperlink>
      <w:r w:rsidRPr="00F03047">
        <w:rPr>
          <w:rStyle w:val="blk"/>
          <w:rFonts w:ascii="Times New Roman" w:hAnsi="Times New Roman" w:cs="Times New Roman"/>
          <w:sz w:val="26"/>
          <w:szCs w:val="26"/>
        </w:rP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r:id="rId29" w:anchor="dst750" w:history="1">
        <w:r w:rsidRPr="00F03047">
          <w:rPr>
            <w:rStyle w:val="a3"/>
            <w:rFonts w:ascii="Times New Roman" w:hAnsi="Times New Roman" w:cs="Times New Roman"/>
            <w:sz w:val="26"/>
            <w:szCs w:val="26"/>
          </w:rPr>
          <w:t>пунктом 5 части 5 статьи 66</w:t>
        </w:r>
      </w:hyperlink>
      <w:r w:rsidRPr="00F03047">
        <w:rPr>
          <w:rStyle w:val="blk"/>
          <w:rFonts w:ascii="Times New Roman" w:hAnsi="Times New Roman" w:cs="Times New Roman"/>
          <w:sz w:val="26"/>
          <w:szCs w:val="26"/>
        </w:rPr>
        <w:t xml:space="preserve"> настоящего Федерального закона, а также </w:t>
      </w:r>
      <w:hyperlink r:id="rId30" w:anchor="dst751" w:history="1">
        <w:r w:rsidRPr="00F03047">
          <w:rPr>
            <w:rStyle w:val="a3"/>
            <w:rFonts w:ascii="Times New Roman" w:hAnsi="Times New Roman" w:cs="Times New Roman"/>
            <w:sz w:val="26"/>
            <w:szCs w:val="26"/>
          </w:rPr>
          <w:t>пунктом 6 части 5 статьи 66</w:t>
        </w:r>
      </w:hyperlink>
      <w:r w:rsidRPr="00F03047">
        <w:rPr>
          <w:rStyle w:val="blk"/>
          <w:rFonts w:ascii="Times New Roman" w:hAnsi="Times New Roman" w:cs="Times New Roman"/>
          <w:sz w:val="26"/>
          <w:szCs w:val="26"/>
        </w:rP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r:id="rId31" w:anchor="dst100116" w:history="1">
        <w:r w:rsidRPr="00F03047">
          <w:rPr>
            <w:rStyle w:val="a3"/>
            <w:rFonts w:ascii="Times New Roman" w:hAnsi="Times New Roman" w:cs="Times New Roman"/>
            <w:sz w:val="26"/>
            <w:szCs w:val="26"/>
          </w:rPr>
          <w:t>статьей 14</w:t>
        </w:r>
      </w:hyperlink>
      <w:r w:rsidRPr="00F03047">
        <w:rPr>
          <w:rStyle w:val="blk"/>
          <w:rFonts w:ascii="Times New Roman" w:hAnsi="Times New Roman" w:cs="Times New Roman"/>
          <w:sz w:val="26"/>
          <w:szCs w:val="26"/>
        </w:rPr>
        <w:t xml:space="preserve"> настоящего Федерального закона (ч.7 ст.69 Закона о контрактной системе).</w:t>
      </w:r>
    </w:p>
    <w:p w:rsidR="006046DB" w:rsidRDefault="00D712BF" w:rsidP="007A307D">
      <w:pPr>
        <w:ind w:firstLine="540"/>
        <w:jc w:val="both"/>
        <w:rPr>
          <w:rStyle w:val="blk"/>
          <w:rFonts w:ascii="Times New Roman" w:hAnsi="Times New Roman" w:cs="Times New Roman"/>
          <w:sz w:val="26"/>
          <w:szCs w:val="26"/>
        </w:rPr>
      </w:pPr>
      <w:r>
        <w:rPr>
          <w:rStyle w:val="blk"/>
          <w:rFonts w:ascii="Times New Roman" w:hAnsi="Times New Roman" w:cs="Times New Roman"/>
          <w:sz w:val="26"/>
          <w:szCs w:val="26"/>
        </w:rPr>
        <w:t xml:space="preserve">В связи с чем, признание заявки </w:t>
      </w:r>
      <w:r w:rsidR="00222751">
        <w:rPr>
          <w:rStyle w:val="blk"/>
          <w:rFonts w:ascii="Times New Roman" w:hAnsi="Times New Roman" w:cs="Times New Roman"/>
          <w:sz w:val="26"/>
          <w:szCs w:val="26"/>
        </w:rPr>
        <w:t xml:space="preserve">ООО «ЮГ-СТРОЙ» не </w:t>
      </w:r>
      <w:r w:rsidR="00704154">
        <w:rPr>
          <w:rStyle w:val="blk"/>
          <w:rFonts w:ascii="Times New Roman" w:hAnsi="Times New Roman" w:cs="Times New Roman"/>
          <w:sz w:val="26"/>
          <w:szCs w:val="26"/>
        </w:rPr>
        <w:t>соответствующей требованиям документа</w:t>
      </w:r>
      <w:r w:rsidR="00FA46F8">
        <w:rPr>
          <w:rStyle w:val="blk"/>
          <w:rFonts w:ascii="Times New Roman" w:hAnsi="Times New Roman" w:cs="Times New Roman"/>
          <w:sz w:val="26"/>
          <w:szCs w:val="26"/>
        </w:rPr>
        <w:t xml:space="preserve">ции </w:t>
      </w:r>
      <w:r w:rsidR="00222751">
        <w:rPr>
          <w:rStyle w:val="blk"/>
          <w:rFonts w:ascii="Times New Roman" w:hAnsi="Times New Roman" w:cs="Times New Roman"/>
          <w:sz w:val="26"/>
          <w:szCs w:val="26"/>
        </w:rPr>
        <w:t xml:space="preserve">не </w:t>
      </w:r>
      <w:r w:rsidR="00FA46F8">
        <w:rPr>
          <w:rStyle w:val="blk"/>
          <w:rFonts w:ascii="Times New Roman" w:hAnsi="Times New Roman" w:cs="Times New Roman"/>
          <w:sz w:val="26"/>
          <w:szCs w:val="26"/>
        </w:rPr>
        <w:t>противоречит</w:t>
      </w:r>
      <w:r w:rsidR="00704154">
        <w:rPr>
          <w:rStyle w:val="blk"/>
          <w:rFonts w:ascii="Times New Roman" w:hAnsi="Times New Roman" w:cs="Times New Roman"/>
          <w:sz w:val="26"/>
          <w:szCs w:val="26"/>
        </w:rPr>
        <w:t xml:space="preserve"> ч.6 ст.</w:t>
      </w:r>
      <w:r w:rsidR="00261531">
        <w:rPr>
          <w:rStyle w:val="blk"/>
          <w:rFonts w:ascii="Times New Roman" w:hAnsi="Times New Roman" w:cs="Times New Roman"/>
          <w:sz w:val="26"/>
          <w:szCs w:val="26"/>
        </w:rPr>
        <w:t xml:space="preserve">69 Закона о контрактной системе. </w:t>
      </w:r>
    </w:p>
    <w:p w:rsidR="00046D4C" w:rsidRDefault="00046D4C" w:rsidP="00046D4C">
      <w:pPr>
        <w:autoSpaceDE w:val="0"/>
        <w:autoSpaceDN w:val="0"/>
        <w:adjustRightInd w:val="0"/>
        <w:ind w:firstLine="540"/>
        <w:jc w:val="both"/>
        <w:rPr>
          <w:rFonts w:ascii="Times New Roman" w:hAnsi="Times New Roman" w:cs="Times New Roman"/>
          <w:sz w:val="26"/>
          <w:szCs w:val="26"/>
        </w:rPr>
      </w:pPr>
      <w:r w:rsidRPr="005012F3">
        <w:rPr>
          <w:rFonts w:ascii="Times New Roman" w:eastAsia="Times New Roman" w:hAnsi="Times New Roman" w:cs="Times New Roman"/>
          <w:sz w:val="26"/>
          <w:szCs w:val="26"/>
        </w:rPr>
        <w:t>Комиссия, руководствуясь ч.15 ст.99, ст.105, ч.8 ст.106 Закона о контрактной</w:t>
      </w:r>
    </w:p>
    <w:p w:rsidR="00814431" w:rsidRPr="005012F3" w:rsidRDefault="00814431" w:rsidP="00814431">
      <w:pPr>
        <w:jc w:val="both"/>
        <w:rPr>
          <w:rFonts w:ascii="Times New Roman" w:eastAsia="Times New Roman" w:hAnsi="Times New Roman" w:cs="Times New Roman"/>
          <w:sz w:val="26"/>
          <w:szCs w:val="26"/>
        </w:rPr>
      </w:pPr>
      <w:r w:rsidRPr="005012F3">
        <w:rPr>
          <w:rFonts w:ascii="Times New Roman" w:eastAsia="Times New Roman" w:hAnsi="Times New Roman" w:cs="Times New Roman"/>
          <w:sz w:val="26"/>
          <w:szCs w:val="26"/>
        </w:rPr>
        <w:t>системе,</w:t>
      </w:r>
    </w:p>
    <w:p w:rsidR="00814431" w:rsidRPr="005012F3" w:rsidRDefault="00814431" w:rsidP="00814431">
      <w:pPr>
        <w:jc w:val="center"/>
        <w:rPr>
          <w:rFonts w:ascii="Times New Roman" w:eastAsia="Times New Roman" w:hAnsi="Times New Roman" w:cs="Times New Roman"/>
          <w:sz w:val="26"/>
          <w:szCs w:val="26"/>
        </w:rPr>
      </w:pPr>
      <w:r w:rsidRPr="005012F3">
        <w:rPr>
          <w:rFonts w:ascii="Times New Roman" w:eastAsia="Times New Roman" w:hAnsi="Times New Roman" w:cs="Times New Roman"/>
          <w:sz w:val="26"/>
          <w:szCs w:val="26"/>
        </w:rPr>
        <w:lastRenderedPageBreak/>
        <w:t>РЕШИЛА:</w:t>
      </w:r>
    </w:p>
    <w:p w:rsidR="00A64651" w:rsidRDefault="00814431" w:rsidP="00814431">
      <w:pPr>
        <w:pStyle w:val="a4"/>
        <w:numPr>
          <w:ilvl w:val="0"/>
          <w:numId w:val="1"/>
        </w:numPr>
        <w:jc w:val="both"/>
        <w:rPr>
          <w:rFonts w:ascii="Times New Roman" w:eastAsia="Times New Roman" w:hAnsi="Times New Roman" w:cs="Times New Roman"/>
          <w:sz w:val="26"/>
          <w:szCs w:val="26"/>
        </w:rPr>
      </w:pPr>
      <w:r w:rsidRPr="005012F3">
        <w:rPr>
          <w:rFonts w:ascii="Times New Roman" w:eastAsia="Times New Roman" w:hAnsi="Times New Roman" w:cs="Times New Roman"/>
          <w:sz w:val="26"/>
          <w:szCs w:val="26"/>
        </w:rPr>
        <w:t>При</w:t>
      </w:r>
      <w:r w:rsidR="00222751">
        <w:rPr>
          <w:rFonts w:ascii="Times New Roman" w:eastAsia="Times New Roman" w:hAnsi="Times New Roman" w:cs="Times New Roman"/>
          <w:sz w:val="26"/>
          <w:szCs w:val="26"/>
        </w:rPr>
        <w:t>знать жалобу ООО «ЮГ-СТРОЙ»</w:t>
      </w:r>
      <w:r w:rsidR="00704154">
        <w:rPr>
          <w:rFonts w:ascii="Times New Roman" w:eastAsia="Times New Roman" w:hAnsi="Times New Roman" w:cs="Times New Roman"/>
          <w:sz w:val="26"/>
          <w:szCs w:val="26"/>
        </w:rPr>
        <w:t xml:space="preserve"> </w:t>
      </w:r>
      <w:r w:rsidR="007A307D">
        <w:rPr>
          <w:rFonts w:ascii="Times New Roman" w:eastAsia="Times New Roman" w:hAnsi="Times New Roman" w:cs="Times New Roman"/>
          <w:sz w:val="26"/>
          <w:szCs w:val="26"/>
        </w:rPr>
        <w:t>не</w:t>
      </w:r>
      <w:r w:rsidR="00A64651" w:rsidRPr="005012F3">
        <w:rPr>
          <w:rFonts w:ascii="Times New Roman" w:eastAsia="Times New Roman" w:hAnsi="Times New Roman" w:cs="Times New Roman"/>
          <w:sz w:val="26"/>
          <w:szCs w:val="26"/>
        </w:rPr>
        <w:t>обоснованной.</w:t>
      </w:r>
    </w:p>
    <w:p w:rsidR="00B73324" w:rsidRDefault="00B73324" w:rsidP="00B73324">
      <w:pPr>
        <w:pStyle w:val="a4"/>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Отменить приостановление определение поставщика (подрядчика, исполнителя) в части подписания контракта </w:t>
      </w:r>
      <w:r w:rsidR="00222751">
        <w:rPr>
          <w:rFonts w:ascii="Times New Roman" w:eastAsia="Times New Roman" w:hAnsi="Times New Roman" w:cs="Times New Roman"/>
          <w:sz w:val="26"/>
          <w:szCs w:val="26"/>
        </w:rPr>
        <w:t>(извещение №</w:t>
      </w:r>
      <w:r w:rsidR="002963FE">
        <w:rPr>
          <w:rFonts w:ascii="Times New Roman" w:eastAsia="Times New Roman" w:hAnsi="Times New Roman" w:cs="Times New Roman"/>
          <w:sz w:val="26"/>
          <w:szCs w:val="26"/>
        </w:rPr>
        <w:t xml:space="preserve"> 0818500000819002939).</w:t>
      </w:r>
    </w:p>
    <w:p w:rsidR="00814431" w:rsidRPr="005012F3" w:rsidRDefault="00814431" w:rsidP="00814431">
      <w:pPr>
        <w:jc w:val="both"/>
        <w:rPr>
          <w:rFonts w:ascii="Times New Roman" w:eastAsia="Times New Roman" w:hAnsi="Times New Roman" w:cs="Times New Roman"/>
          <w:sz w:val="26"/>
          <w:szCs w:val="26"/>
        </w:rPr>
      </w:pPr>
      <w:r w:rsidRPr="005012F3">
        <w:rPr>
          <w:rFonts w:ascii="Times New Roman" w:eastAsia="Times New Roman" w:hAnsi="Times New Roman" w:cs="Times New Roman"/>
          <w:sz w:val="26"/>
          <w:szCs w:val="26"/>
        </w:rPr>
        <w:t>Настоящее решение может быть обжаловано в установленном законом порядке в течение трех месяцев с даты его принятия.</w:t>
      </w:r>
    </w:p>
    <w:p w:rsidR="00D330AF" w:rsidRPr="005012F3" w:rsidRDefault="007929BC" w:rsidP="008D509E">
      <w:pPr>
        <w:jc w:val="both"/>
        <w:rPr>
          <w:rFonts w:ascii="Times New Roman" w:eastAsia="Times New Roman" w:hAnsi="Times New Roman" w:cs="Times New Roman"/>
          <w:sz w:val="26"/>
          <w:szCs w:val="26"/>
        </w:rPr>
      </w:pPr>
      <w:r w:rsidRPr="005012F3">
        <w:rPr>
          <w:rFonts w:ascii="Times New Roman" w:eastAsia="Times New Roman" w:hAnsi="Times New Roman" w:cs="Times New Roman"/>
          <w:sz w:val="26"/>
          <w:szCs w:val="26"/>
        </w:rPr>
        <w:t xml:space="preserve">  </w:t>
      </w:r>
    </w:p>
    <w:p w:rsidR="00893AC7" w:rsidRPr="005012F3" w:rsidRDefault="00893AC7" w:rsidP="00893AC7">
      <w:pPr>
        <w:jc w:val="right"/>
        <w:rPr>
          <w:rFonts w:ascii="Times New Roman" w:eastAsia="Times New Roman" w:hAnsi="Times New Roman" w:cs="Times New Roman"/>
          <w:sz w:val="26"/>
          <w:szCs w:val="26"/>
        </w:rPr>
      </w:pPr>
    </w:p>
    <w:sectPr w:rsidR="00893AC7" w:rsidRPr="005012F3" w:rsidSect="00E34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46A82"/>
    <w:multiLevelType w:val="hybridMultilevel"/>
    <w:tmpl w:val="BBA8D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3"/>
    <w:rsid w:val="0000168B"/>
    <w:rsid w:val="000028F6"/>
    <w:rsid w:val="00005429"/>
    <w:rsid w:val="00005F05"/>
    <w:rsid w:val="000071C3"/>
    <w:rsid w:val="000119EB"/>
    <w:rsid w:val="0001415F"/>
    <w:rsid w:val="0001740E"/>
    <w:rsid w:val="00023B07"/>
    <w:rsid w:val="000261BE"/>
    <w:rsid w:val="00026689"/>
    <w:rsid w:val="00026A99"/>
    <w:rsid w:val="00030786"/>
    <w:rsid w:val="00030A69"/>
    <w:rsid w:val="000318D9"/>
    <w:rsid w:val="00033ED8"/>
    <w:rsid w:val="00035601"/>
    <w:rsid w:val="00036213"/>
    <w:rsid w:val="00040AB5"/>
    <w:rsid w:val="00042489"/>
    <w:rsid w:val="00042917"/>
    <w:rsid w:val="00042F6A"/>
    <w:rsid w:val="0004373B"/>
    <w:rsid w:val="00046D4C"/>
    <w:rsid w:val="00047453"/>
    <w:rsid w:val="000518BC"/>
    <w:rsid w:val="000528AA"/>
    <w:rsid w:val="00052F1F"/>
    <w:rsid w:val="00056B24"/>
    <w:rsid w:val="00057EBA"/>
    <w:rsid w:val="00061FBB"/>
    <w:rsid w:val="00064985"/>
    <w:rsid w:val="0006609A"/>
    <w:rsid w:val="000800C3"/>
    <w:rsid w:val="0008257F"/>
    <w:rsid w:val="00083ABB"/>
    <w:rsid w:val="000841D1"/>
    <w:rsid w:val="000866ED"/>
    <w:rsid w:val="0009248E"/>
    <w:rsid w:val="000948AD"/>
    <w:rsid w:val="000A1DC7"/>
    <w:rsid w:val="000A289F"/>
    <w:rsid w:val="000A7D22"/>
    <w:rsid w:val="000B1FDA"/>
    <w:rsid w:val="000C6591"/>
    <w:rsid w:val="000D00E7"/>
    <w:rsid w:val="000D1F1A"/>
    <w:rsid w:val="000D22F6"/>
    <w:rsid w:val="000D3325"/>
    <w:rsid w:val="000D48F9"/>
    <w:rsid w:val="000D4BCD"/>
    <w:rsid w:val="000D5CED"/>
    <w:rsid w:val="000D6AA2"/>
    <w:rsid w:val="000D7071"/>
    <w:rsid w:val="000D7448"/>
    <w:rsid w:val="000D7759"/>
    <w:rsid w:val="000E093D"/>
    <w:rsid w:val="000E4AD5"/>
    <w:rsid w:val="000E65C6"/>
    <w:rsid w:val="000F0B93"/>
    <w:rsid w:val="000F38D8"/>
    <w:rsid w:val="000F3FDD"/>
    <w:rsid w:val="000F4150"/>
    <w:rsid w:val="000F5018"/>
    <w:rsid w:val="000F7069"/>
    <w:rsid w:val="0010128B"/>
    <w:rsid w:val="00101B20"/>
    <w:rsid w:val="0010263A"/>
    <w:rsid w:val="00102FCF"/>
    <w:rsid w:val="00103E65"/>
    <w:rsid w:val="00107501"/>
    <w:rsid w:val="00114BAA"/>
    <w:rsid w:val="00115302"/>
    <w:rsid w:val="00115A25"/>
    <w:rsid w:val="0011752E"/>
    <w:rsid w:val="00117D61"/>
    <w:rsid w:val="001226B5"/>
    <w:rsid w:val="0012418D"/>
    <w:rsid w:val="00125070"/>
    <w:rsid w:val="00130D03"/>
    <w:rsid w:val="001310AA"/>
    <w:rsid w:val="00131D53"/>
    <w:rsid w:val="0013660D"/>
    <w:rsid w:val="00141EB7"/>
    <w:rsid w:val="00141EED"/>
    <w:rsid w:val="0014352E"/>
    <w:rsid w:val="00143D60"/>
    <w:rsid w:val="00150E7D"/>
    <w:rsid w:val="00154B71"/>
    <w:rsid w:val="00155C18"/>
    <w:rsid w:val="00163481"/>
    <w:rsid w:val="00172651"/>
    <w:rsid w:val="00174138"/>
    <w:rsid w:val="00174437"/>
    <w:rsid w:val="00174C42"/>
    <w:rsid w:val="0017622E"/>
    <w:rsid w:val="00176A15"/>
    <w:rsid w:val="00177747"/>
    <w:rsid w:val="00177ADC"/>
    <w:rsid w:val="00177CC9"/>
    <w:rsid w:val="001812DB"/>
    <w:rsid w:val="00183C0E"/>
    <w:rsid w:val="001858CB"/>
    <w:rsid w:val="00191A33"/>
    <w:rsid w:val="001954AF"/>
    <w:rsid w:val="00196081"/>
    <w:rsid w:val="00197983"/>
    <w:rsid w:val="00197C1B"/>
    <w:rsid w:val="001A0326"/>
    <w:rsid w:val="001A2A69"/>
    <w:rsid w:val="001A306A"/>
    <w:rsid w:val="001A7BE0"/>
    <w:rsid w:val="001B0747"/>
    <w:rsid w:val="001B334A"/>
    <w:rsid w:val="001B3A63"/>
    <w:rsid w:val="001B447B"/>
    <w:rsid w:val="001B615A"/>
    <w:rsid w:val="001C529C"/>
    <w:rsid w:val="001C797F"/>
    <w:rsid w:val="001D0ABB"/>
    <w:rsid w:val="001D1965"/>
    <w:rsid w:val="001D422D"/>
    <w:rsid w:val="001D46A6"/>
    <w:rsid w:val="001D7241"/>
    <w:rsid w:val="001E0CC4"/>
    <w:rsid w:val="001E3FC5"/>
    <w:rsid w:val="001E5B6E"/>
    <w:rsid w:val="001E6403"/>
    <w:rsid w:val="001F3EA8"/>
    <w:rsid w:val="001F410D"/>
    <w:rsid w:val="00200A5A"/>
    <w:rsid w:val="00207598"/>
    <w:rsid w:val="00207E4A"/>
    <w:rsid w:val="00207FEA"/>
    <w:rsid w:val="00211CBD"/>
    <w:rsid w:val="00215051"/>
    <w:rsid w:val="00215CE0"/>
    <w:rsid w:val="00216200"/>
    <w:rsid w:val="00220584"/>
    <w:rsid w:val="00222459"/>
    <w:rsid w:val="00222751"/>
    <w:rsid w:val="00226F7A"/>
    <w:rsid w:val="0023217B"/>
    <w:rsid w:val="002333DA"/>
    <w:rsid w:val="002334AA"/>
    <w:rsid w:val="00233663"/>
    <w:rsid w:val="00236510"/>
    <w:rsid w:val="00237B41"/>
    <w:rsid w:val="00242904"/>
    <w:rsid w:val="002441A2"/>
    <w:rsid w:val="00244F58"/>
    <w:rsid w:val="0025148A"/>
    <w:rsid w:val="0025642D"/>
    <w:rsid w:val="00257EE8"/>
    <w:rsid w:val="00261531"/>
    <w:rsid w:val="00261CFD"/>
    <w:rsid w:val="002641FF"/>
    <w:rsid w:val="0026530C"/>
    <w:rsid w:val="0026533B"/>
    <w:rsid w:val="00265632"/>
    <w:rsid w:val="0026614F"/>
    <w:rsid w:val="002804BD"/>
    <w:rsid w:val="00280861"/>
    <w:rsid w:val="0028142E"/>
    <w:rsid w:val="00281FD4"/>
    <w:rsid w:val="002822B9"/>
    <w:rsid w:val="00283902"/>
    <w:rsid w:val="002843DB"/>
    <w:rsid w:val="0028440B"/>
    <w:rsid w:val="0029033C"/>
    <w:rsid w:val="002948FA"/>
    <w:rsid w:val="002951BE"/>
    <w:rsid w:val="0029608A"/>
    <w:rsid w:val="002963FE"/>
    <w:rsid w:val="00296A31"/>
    <w:rsid w:val="0029747A"/>
    <w:rsid w:val="002A08A3"/>
    <w:rsid w:val="002A283E"/>
    <w:rsid w:val="002A3FC5"/>
    <w:rsid w:val="002A6392"/>
    <w:rsid w:val="002A7425"/>
    <w:rsid w:val="002A797B"/>
    <w:rsid w:val="002B065D"/>
    <w:rsid w:val="002B7E9D"/>
    <w:rsid w:val="002C033E"/>
    <w:rsid w:val="002C1588"/>
    <w:rsid w:val="002C178F"/>
    <w:rsid w:val="002C1F57"/>
    <w:rsid w:val="002C42C0"/>
    <w:rsid w:val="002C6418"/>
    <w:rsid w:val="002D0E85"/>
    <w:rsid w:val="002D2411"/>
    <w:rsid w:val="002D4186"/>
    <w:rsid w:val="002D6FBC"/>
    <w:rsid w:val="002D7172"/>
    <w:rsid w:val="002D7D88"/>
    <w:rsid w:val="002E2445"/>
    <w:rsid w:val="002E272D"/>
    <w:rsid w:val="002E3257"/>
    <w:rsid w:val="002E3589"/>
    <w:rsid w:val="002E37DC"/>
    <w:rsid w:val="002E6F6C"/>
    <w:rsid w:val="002F3E7C"/>
    <w:rsid w:val="002F4609"/>
    <w:rsid w:val="002F5BF7"/>
    <w:rsid w:val="002F5CD7"/>
    <w:rsid w:val="002F608B"/>
    <w:rsid w:val="002F730E"/>
    <w:rsid w:val="002F7A59"/>
    <w:rsid w:val="002F7B99"/>
    <w:rsid w:val="00302301"/>
    <w:rsid w:val="00302DF5"/>
    <w:rsid w:val="003037FA"/>
    <w:rsid w:val="003040A5"/>
    <w:rsid w:val="0030526E"/>
    <w:rsid w:val="00307CF9"/>
    <w:rsid w:val="00307D40"/>
    <w:rsid w:val="00315AA5"/>
    <w:rsid w:val="0032010D"/>
    <w:rsid w:val="003219FE"/>
    <w:rsid w:val="00324504"/>
    <w:rsid w:val="00331CF4"/>
    <w:rsid w:val="003400E4"/>
    <w:rsid w:val="00346BD4"/>
    <w:rsid w:val="00347D82"/>
    <w:rsid w:val="0035033C"/>
    <w:rsid w:val="003507B2"/>
    <w:rsid w:val="00353652"/>
    <w:rsid w:val="00353F03"/>
    <w:rsid w:val="00356F61"/>
    <w:rsid w:val="003576B8"/>
    <w:rsid w:val="00360729"/>
    <w:rsid w:val="00362057"/>
    <w:rsid w:val="0036366F"/>
    <w:rsid w:val="003638C3"/>
    <w:rsid w:val="00364804"/>
    <w:rsid w:val="00364F70"/>
    <w:rsid w:val="00365597"/>
    <w:rsid w:val="00365CC1"/>
    <w:rsid w:val="00365EF6"/>
    <w:rsid w:val="003736B3"/>
    <w:rsid w:val="00380414"/>
    <w:rsid w:val="003812D7"/>
    <w:rsid w:val="00382922"/>
    <w:rsid w:val="003833B7"/>
    <w:rsid w:val="003835BC"/>
    <w:rsid w:val="003839AB"/>
    <w:rsid w:val="00384256"/>
    <w:rsid w:val="00386133"/>
    <w:rsid w:val="003901A4"/>
    <w:rsid w:val="00391A7C"/>
    <w:rsid w:val="00397511"/>
    <w:rsid w:val="003A09C9"/>
    <w:rsid w:val="003A0FA8"/>
    <w:rsid w:val="003B31AD"/>
    <w:rsid w:val="003B409E"/>
    <w:rsid w:val="003B4402"/>
    <w:rsid w:val="003B487A"/>
    <w:rsid w:val="003B670F"/>
    <w:rsid w:val="003C100A"/>
    <w:rsid w:val="003C6DB3"/>
    <w:rsid w:val="003D08F1"/>
    <w:rsid w:val="003D3E18"/>
    <w:rsid w:val="003D7127"/>
    <w:rsid w:val="003E2AF9"/>
    <w:rsid w:val="003E7563"/>
    <w:rsid w:val="003F2172"/>
    <w:rsid w:val="003F3D62"/>
    <w:rsid w:val="003F5053"/>
    <w:rsid w:val="00402619"/>
    <w:rsid w:val="004028F4"/>
    <w:rsid w:val="00403ACE"/>
    <w:rsid w:val="00404F41"/>
    <w:rsid w:val="004068B3"/>
    <w:rsid w:val="00410BD6"/>
    <w:rsid w:val="004132CC"/>
    <w:rsid w:val="004138F0"/>
    <w:rsid w:val="00414953"/>
    <w:rsid w:val="00415146"/>
    <w:rsid w:val="0041691A"/>
    <w:rsid w:val="00416A44"/>
    <w:rsid w:val="00416D1B"/>
    <w:rsid w:val="0042262B"/>
    <w:rsid w:val="00426FEC"/>
    <w:rsid w:val="004313F2"/>
    <w:rsid w:val="004317B8"/>
    <w:rsid w:val="00433A76"/>
    <w:rsid w:val="00435A15"/>
    <w:rsid w:val="00440EEE"/>
    <w:rsid w:val="00446380"/>
    <w:rsid w:val="00446CDA"/>
    <w:rsid w:val="0045019F"/>
    <w:rsid w:val="00450E1E"/>
    <w:rsid w:val="00452097"/>
    <w:rsid w:val="004538CD"/>
    <w:rsid w:val="00464DE1"/>
    <w:rsid w:val="00465CEF"/>
    <w:rsid w:val="004666F5"/>
    <w:rsid w:val="00467509"/>
    <w:rsid w:val="00467753"/>
    <w:rsid w:val="0047127C"/>
    <w:rsid w:val="0047131A"/>
    <w:rsid w:val="00473D6D"/>
    <w:rsid w:val="00477C14"/>
    <w:rsid w:val="00481E9C"/>
    <w:rsid w:val="00482274"/>
    <w:rsid w:val="00483342"/>
    <w:rsid w:val="00487707"/>
    <w:rsid w:val="00491A62"/>
    <w:rsid w:val="00492513"/>
    <w:rsid w:val="004939AD"/>
    <w:rsid w:val="00494A35"/>
    <w:rsid w:val="004967F0"/>
    <w:rsid w:val="00496BDF"/>
    <w:rsid w:val="00496DAE"/>
    <w:rsid w:val="00496E46"/>
    <w:rsid w:val="00497B67"/>
    <w:rsid w:val="004A0C0F"/>
    <w:rsid w:val="004A265F"/>
    <w:rsid w:val="004A3601"/>
    <w:rsid w:val="004B060E"/>
    <w:rsid w:val="004B0C80"/>
    <w:rsid w:val="004B2BE2"/>
    <w:rsid w:val="004B394B"/>
    <w:rsid w:val="004B6A2B"/>
    <w:rsid w:val="004C11A6"/>
    <w:rsid w:val="004C2575"/>
    <w:rsid w:val="004D15F9"/>
    <w:rsid w:val="004D4A45"/>
    <w:rsid w:val="004D776D"/>
    <w:rsid w:val="004E0328"/>
    <w:rsid w:val="004E3F7B"/>
    <w:rsid w:val="004F0612"/>
    <w:rsid w:val="004F1380"/>
    <w:rsid w:val="004F14D9"/>
    <w:rsid w:val="004F2FFA"/>
    <w:rsid w:val="00500BC3"/>
    <w:rsid w:val="005010B4"/>
    <w:rsid w:val="005012F3"/>
    <w:rsid w:val="00502BEA"/>
    <w:rsid w:val="00506A09"/>
    <w:rsid w:val="00507C7D"/>
    <w:rsid w:val="005123BE"/>
    <w:rsid w:val="005161E1"/>
    <w:rsid w:val="005235B3"/>
    <w:rsid w:val="00523E47"/>
    <w:rsid w:val="00530F58"/>
    <w:rsid w:val="00532DCB"/>
    <w:rsid w:val="00533EBA"/>
    <w:rsid w:val="00534A6F"/>
    <w:rsid w:val="0053618C"/>
    <w:rsid w:val="0053706F"/>
    <w:rsid w:val="00541593"/>
    <w:rsid w:val="005427A9"/>
    <w:rsid w:val="005450A4"/>
    <w:rsid w:val="0055058F"/>
    <w:rsid w:val="00550C37"/>
    <w:rsid w:val="005531BB"/>
    <w:rsid w:val="00556DAA"/>
    <w:rsid w:val="0056017F"/>
    <w:rsid w:val="005624E4"/>
    <w:rsid w:val="00571330"/>
    <w:rsid w:val="005768EB"/>
    <w:rsid w:val="00581D78"/>
    <w:rsid w:val="00583A87"/>
    <w:rsid w:val="005859EC"/>
    <w:rsid w:val="005861E6"/>
    <w:rsid w:val="00586B3F"/>
    <w:rsid w:val="00593A86"/>
    <w:rsid w:val="00595674"/>
    <w:rsid w:val="00595A2F"/>
    <w:rsid w:val="00597C44"/>
    <w:rsid w:val="005A002A"/>
    <w:rsid w:val="005A1BA0"/>
    <w:rsid w:val="005A2DBE"/>
    <w:rsid w:val="005A36B0"/>
    <w:rsid w:val="005B0B48"/>
    <w:rsid w:val="005B0FD1"/>
    <w:rsid w:val="005B3FF8"/>
    <w:rsid w:val="005B4682"/>
    <w:rsid w:val="005B4B7F"/>
    <w:rsid w:val="005B7749"/>
    <w:rsid w:val="005C40FB"/>
    <w:rsid w:val="005C6057"/>
    <w:rsid w:val="005C753A"/>
    <w:rsid w:val="005D0D10"/>
    <w:rsid w:val="005D31D5"/>
    <w:rsid w:val="005D4F1F"/>
    <w:rsid w:val="005D5BA2"/>
    <w:rsid w:val="005E022B"/>
    <w:rsid w:val="005E0659"/>
    <w:rsid w:val="005E095B"/>
    <w:rsid w:val="005E11F8"/>
    <w:rsid w:val="005E2743"/>
    <w:rsid w:val="005E4B2E"/>
    <w:rsid w:val="005E7FCC"/>
    <w:rsid w:val="005F1FBE"/>
    <w:rsid w:val="005F36D3"/>
    <w:rsid w:val="005F3CD3"/>
    <w:rsid w:val="005F4F88"/>
    <w:rsid w:val="00600AFC"/>
    <w:rsid w:val="0060147E"/>
    <w:rsid w:val="00603022"/>
    <w:rsid w:val="006046DB"/>
    <w:rsid w:val="00610BA6"/>
    <w:rsid w:val="00613D97"/>
    <w:rsid w:val="00615523"/>
    <w:rsid w:val="006157E4"/>
    <w:rsid w:val="00616FE3"/>
    <w:rsid w:val="0061731C"/>
    <w:rsid w:val="006213C0"/>
    <w:rsid w:val="006229C6"/>
    <w:rsid w:val="0062610C"/>
    <w:rsid w:val="00627267"/>
    <w:rsid w:val="00635D36"/>
    <w:rsid w:val="006361AC"/>
    <w:rsid w:val="0064187D"/>
    <w:rsid w:val="00641A67"/>
    <w:rsid w:val="00643E1D"/>
    <w:rsid w:val="00646227"/>
    <w:rsid w:val="0064733C"/>
    <w:rsid w:val="00650983"/>
    <w:rsid w:val="00652321"/>
    <w:rsid w:val="00653290"/>
    <w:rsid w:val="00654EF4"/>
    <w:rsid w:val="00656B26"/>
    <w:rsid w:val="00657A40"/>
    <w:rsid w:val="006617B1"/>
    <w:rsid w:val="00670FBA"/>
    <w:rsid w:val="00671A78"/>
    <w:rsid w:val="00672280"/>
    <w:rsid w:val="0067286B"/>
    <w:rsid w:val="00675F65"/>
    <w:rsid w:val="00676C45"/>
    <w:rsid w:val="00676DE3"/>
    <w:rsid w:val="00680DE2"/>
    <w:rsid w:val="00682861"/>
    <w:rsid w:val="00683545"/>
    <w:rsid w:val="006855BA"/>
    <w:rsid w:val="00691EB6"/>
    <w:rsid w:val="00692E6A"/>
    <w:rsid w:val="00695EE8"/>
    <w:rsid w:val="006A22AA"/>
    <w:rsid w:val="006A2A28"/>
    <w:rsid w:val="006A50A6"/>
    <w:rsid w:val="006A57C5"/>
    <w:rsid w:val="006A5856"/>
    <w:rsid w:val="006B1455"/>
    <w:rsid w:val="006B3351"/>
    <w:rsid w:val="006B6ABE"/>
    <w:rsid w:val="006C13F3"/>
    <w:rsid w:val="006C17A1"/>
    <w:rsid w:val="006C3D8C"/>
    <w:rsid w:val="006D02C3"/>
    <w:rsid w:val="006D0830"/>
    <w:rsid w:val="006D4FE1"/>
    <w:rsid w:val="006D657F"/>
    <w:rsid w:val="006D79A4"/>
    <w:rsid w:val="006E091E"/>
    <w:rsid w:val="006E0E83"/>
    <w:rsid w:val="006E17B2"/>
    <w:rsid w:val="006E577F"/>
    <w:rsid w:val="006F1A6E"/>
    <w:rsid w:val="006F337C"/>
    <w:rsid w:val="006F405D"/>
    <w:rsid w:val="006F40C0"/>
    <w:rsid w:val="006F52D8"/>
    <w:rsid w:val="006F662A"/>
    <w:rsid w:val="006F7D76"/>
    <w:rsid w:val="0070400D"/>
    <w:rsid w:val="00704154"/>
    <w:rsid w:val="007043CF"/>
    <w:rsid w:val="00704888"/>
    <w:rsid w:val="0070504E"/>
    <w:rsid w:val="00705930"/>
    <w:rsid w:val="007072EA"/>
    <w:rsid w:val="00707A94"/>
    <w:rsid w:val="00712BD7"/>
    <w:rsid w:val="00712FAE"/>
    <w:rsid w:val="0071551F"/>
    <w:rsid w:val="007178F1"/>
    <w:rsid w:val="00721DFC"/>
    <w:rsid w:val="007229AA"/>
    <w:rsid w:val="007231B4"/>
    <w:rsid w:val="00725DC1"/>
    <w:rsid w:val="007266A3"/>
    <w:rsid w:val="00727AA4"/>
    <w:rsid w:val="00730007"/>
    <w:rsid w:val="00735604"/>
    <w:rsid w:val="00737AC1"/>
    <w:rsid w:val="00742F78"/>
    <w:rsid w:val="00745859"/>
    <w:rsid w:val="00747C1F"/>
    <w:rsid w:val="00750AA3"/>
    <w:rsid w:val="00750CEC"/>
    <w:rsid w:val="00750E33"/>
    <w:rsid w:val="007521F9"/>
    <w:rsid w:val="00752E6E"/>
    <w:rsid w:val="00753795"/>
    <w:rsid w:val="00754381"/>
    <w:rsid w:val="00754D07"/>
    <w:rsid w:val="00756CA7"/>
    <w:rsid w:val="00756EA4"/>
    <w:rsid w:val="00757D92"/>
    <w:rsid w:val="0076014B"/>
    <w:rsid w:val="00760190"/>
    <w:rsid w:val="00762343"/>
    <w:rsid w:val="00763D69"/>
    <w:rsid w:val="00764B7A"/>
    <w:rsid w:val="00766287"/>
    <w:rsid w:val="00766E21"/>
    <w:rsid w:val="00767CB8"/>
    <w:rsid w:val="007755DB"/>
    <w:rsid w:val="00775C7E"/>
    <w:rsid w:val="00776EE9"/>
    <w:rsid w:val="00777007"/>
    <w:rsid w:val="007819BC"/>
    <w:rsid w:val="00781F87"/>
    <w:rsid w:val="0078226C"/>
    <w:rsid w:val="00786C3F"/>
    <w:rsid w:val="00786F4F"/>
    <w:rsid w:val="0079157C"/>
    <w:rsid w:val="007929BC"/>
    <w:rsid w:val="00794CB7"/>
    <w:rsid w:val="00796502"/>
    <w:rsid w:val="007A1657"/>
    <w:rsid w:val="007A307D"/>
    <w:rsid w:val="007A7B96"/>
    <w:rsid w:val="007B226A"/>
    <w:rsid w:val="007B23E2"/>
    <w:rsid w:val="007B3DB2"/>
    <w:rsid w:val="007B3FA0"/>
    <w:rsid w:val="007B602C"/>
    <w:rsid w:val="007C0F28"/>
    <w:rsid w:val="007C1254"/>
    <w:rsid w:val="007D0EBD"/>
    <w:rsid w:val="007D20F5"/>
    <w:rsid w:val="007D26AD"/>
    <w:rsid w:val="007D7752"/>
    <w:rsid w:val="007E063C"/>
    <w:rsid w:val="007E200D"/>
    <w:rsid w:val="007F0744"/>
    <w:rsid w:val="007F14B6"/>
    <w:rsid w:val="007F15B9"/>
    <w:rsid w:val="007F3C33"/>
    <w:rsid w:val="007F422A"/>
    <w:rsid w:val="007F4705"/>
    <w:rsid w:val="007F4910"/>
    <w:rsid w:val="007F7599"/>
    <w:rsid w:val="008015D9"/>
    <w:rsid w:val="00805AE2"/>
    <w:rsid w:val="008117D4"/>
    <w:rsid w:val="008140A5"/>
    <w:rsid w:val="00814431"/>
    <w:rsid w:val="008207D2"/>
    <w:rsid w:val="00821696"/>
    <w:rsid w:val="00821B21"/>
    <w:rsid w:val="00822740"/>
    <w:rsid w:val="00825904"/>
    <w:rsid w:val="008356F9"/>
    <w:rsid w:val="008406E5"/>
    <w:rsid w:val="0084148D"/>
    <w:rsid w:val="00842864"/>
    <w:rsid w:val="00843FAF"/>
    <w:rsid w:val="008453AF"/>
    <w:rsid w:val="00846936"/>
    <w:rsid w:val="00854354"/>
    <w:rsid w:val="008543EC"/>
    <w:rsid w:val="00856D4D"/>
    <w:rsid w:val="00856DB6"/>
    <w:rsid w:val="008620A1"/>
    <w:rsid w:val="008625CC"/>
    <w:rsid w:val="00862D57"/>
    <w:rsid w:val="00863235"/>
    <w:rsid w:val="00863891"/>
    <w:rsid w:val="008645D8"/>
    <w:rsid w:val="008655BA"/>
    <w:rsid w:val="0086595A"/>
    <w:rsid w:val="00866B3B"/>
    <w:rsid w:val="00870D3A"/>
    <w:rsid w:val="008725ED"/>
    <w:rsid w:val="0087310A"/>
    <w:rsid w:val="0087417A"/>
    <w:rsid w:val="00876242"/>
    <w:rsid w:val="008802EB"/>
    <w:rsid w:val="00887D6E"/>
    <w:rsid w:val="00890171"/>
    <w:rsid w:val="00890EA1"/>
    <w:rsid w:val="00893AC7"/>
    <w:rsid w:val="00895831"/>
    <w:rsid w:val="00896F41"/>
    <w:rsid w:val="00897285"/>
    <w:rsid w:val="008A045B"/>
    <w:rsid w:val="008A0796"/>
    <w:rsid w:val="008A5B3D"/>
    <w:rsid w:val="008B19F3"/>
    <w:rsid w:val="008B309C"/>
    <w:rsid w:val="008B4366"/>
    <w:rsid w:val="008B484D"/>
    <w:rsid w:val="008B5449"/>
    <w:rsid w:val="008C06DF"/>
    <w:rsid w:val="008C2C75"/>
    <w:rsid w:val="008C412A"/>
    <w:rsid w:val="008C6568"/>
    <w:rsid w:val="008C6C25"/>
    <w:rsid w:val="008D4869"/>
    <w:rsid w:val="008D4BDE"/>
    <w:rsid w:val="008D509E"/>
    <w:rsid w:val="008D5CAB"/>
    <w:rsid w:val="008D780D"/>
    <w:rsid w:val="008E3FDF"/>
    <w:rsid w:val="008E4037"/>
    <w:rsid w:val="008F0C12"/>
    <w:rsid w:val="008F0D13"/>
    <w:rsid w:val="008F4969"/>
    <w:rsid w:val="008F7857"/>
    <w:rsid w:val="009008EE"/>
    <w:rsid w:val="00911D21"/>
    <w:rsid w:val="009136E7"/>
    <w:rsid w:val="009160C1"/>
    <w:rsid w:val="009165A0"/>
    <w:rsid w:val="009176B4"/>
    <w:rsid w:val="0092272C"/>
    <w:rsid w:val="009230E9"/>
    <w:rsid w:val="009235F2"/>
    <w:rsid w:val="00923722"/>
    <w:rsid w:val="00923FB5"/>
    <w:rsid w:val="00926715"/>
    <w:rsid w:val="009302D8"/>
    <w:rsid w:val="00930653"/>
    <w:rsid w:val="00936763"/>
    <w:rsid w:val="00941734"/>
    <w:rsid w:val="00941AA8"/>
    <w:rsid w:val="00944F8B"/>
    <w:rsid w:val="00951149"/>
    <w:rsid w:val="00953D25"/>
    <w:rsid w:val="00954393"/>
    <w:rsid w:val="00957158"/>
    <w:rsid w:val="0096151C"/>
    <w:rsid w:val="009669DC"/>
    <w:rsid w:val="009709C5"/>
    <w:rsid w:val="00973625"/>
    <w:rsid w:val="00974B74"/>
    <w:rsid w:val="009758BB"/>
    <w:rsid w:val="00976012"/>
    <w:rsid w:val="0097779F"/>
    <w:rsid w:val="00980E6E"/>
    <w:rsid w:val="00983353"/>
    <w:rsid w:val="00984103"/>
    <w:rsid w:val="00985AA4"/>
    <w:rsid w:val="00987CEA"/>
    <w:rsid w:val="00991285"/>
    <w:rsid w:val="009925FC"/>
    <w:rsid w:val="0099320C"/>
    <w:rsid w:val="00994115"/>
    <w:rsid w:val="00997862"/>
    <w:rsid w:val="009A30FF"/>
    <w:rsid w:val="009A449C"/>
    <w:rsid w:val="009B782E"/>
    <w:rsid w:val="009C29DF"/>
    <w:rsid w:val="009C3667"/>
    <w:rsid w:val="009C601E"/>
    <w:rsid w:val="009D4A95"/>
    <w:rsid w:val="009D4E34"/>
    <w:rsid w:val="009D6710"/>
    <w:rsid w:val="009D73E0"/>
    <w:rsid w:val="009E0471"/>
    <w:rsid w:val="009E0CB3"/>
    <w:rsid w:val="009E18D0"/>
    <w:rsid w:val="009E470A"/>
    <w:rsid w:val="009E55AC"/>
    <w:rsid w:val="009E597D"/>
    <w:rsid w:val="009F1B10"/>
    <w:rsid w:val="009F22B8"/>
    <w:rsid w:val="009F33FE"/>
    <w:rsid w:val="009F3A10"/>
    <w:rsid w:val="009F5388"/>
    <w:rsid w:val="00A0023E"/>
    <w:rsid w:val="00A10303"/>
    <w:rsid w:val="00A11642"/>
    <w:rsid w:val="00A15475"/>
    <w:rsid w:val="00A2500D"/>
    <w:rsid w:val="00A31973"/>
    <w:rsid w:val="00A34399"/>
    <w:rsid w:val="00A3489A"/>
    <w:rsid w:val="00A35D51"/>
    <w:rsid w:val="00A36E14"/>
    <w:rsid w:val="00A43AC0"/>
    <w:rsid w:val="00A506AB"/>
    <w:rsid w:val="00A50F33"/>
    <w:rsid w:val="00A529B8"/>
    <w:rsid w:val="00A52B55"/>
    <w:rsid w:val="00A537E9"/>
    <w:rsid w:val="00A64651"/>
    <w:rsid w:val="00A65727"/>
    <w:rsid w:val="00A65840"/>
    <w:rsid w:val="00A67148"/>
    <w:rsid w:val="00A6751E"/>
    <w:rsid w:val="00A7405F"/>
    <w:rsid w:val="00A74294"/>
    <w:rsid w:val="00A80550"/>
    <w:rsid w:val="00A83005"/>
    <w:rsid w:val="00A863DB"/>
    <w:rsid w:val="00A8779A"/>
    <w:rsid w:val="00A929E4"/>
    <w:rsid w:val="00A92CE2"/>
    <w:rsid w:val="00A93A3B"/>
    <w:rsid w:val="00A95100"/>
    <w:rsid w:val="00AA0A68"/>
    <w:rsid w:val="00AA34B2"/>
    <w:rsid w:val="00AA661B"/>
    <w:rsid w:val="00AA6DF3"/>
    <w:rsid w:val="00AA7024"/>
    <w:rsid w:val="00AA7B56"/>
    <w:rsid w:val="00AB3777"/>
    <w:rsid w:val="00AB3EC7"/>
    <w:rsid w:val="00AB58D8"/>
    <w:rsid w:val="00AB6187"/>
    <w:rsid w:val="00AB7649"/>
    <w:rsid w:val="00AD087C"/>
    <w:rsid w:val="00AD2F26"/>
    <w:rsid w:val="00AD7FC2"/>
    <w:rsid w:val="00AE0FBE"/>
    <w:rsid w:val="00AE398E"/>
    <w:rsid w:val="00AE56EC"/>
    <w:rsid w:val="00AF2CBC"/>
    <w:rsid w:val="00AF7EDA"/>
    <w:rsid w:val="00B001C5"/>
    <w:rsid w:val="00B00993"/>
    <w:rsid w:val="00B02023"/>
    <w:rsid w:val="00B03DF0"/>
    <w:rsid w:val="00B046D2"/>
    <w:rsid w:val="00B04FF8"/>
    <w:rsid w:val="00B06959"/>
    <w:rsid w:val="00B10FE4"/>
    <w:rsid w:val="00B1188F"/>
    <w:rsid w:val="00B15EC4"/>
    <w:rsid w:val="00B212EF"/>
    <w:rsid w:val="00B25DDB"/>
    <w:rsid w:val="00B332CC"/>
    <w:rsid w:val="00B33672"/>
    <w:rsid w:val="00B344C9"/>
    <w:rsid w:val="00B34551"/>
    <w:rsid w:val="00B36663"/>
    <w:rsid w:val="00B40D49"/>
    <w:rsid w:val="00B415C6"/>
    <w:rsid w:val="00B41631"/>
    <w:rsid w:val="00B44C1E"/>
    <w:rsid w:val="00B45245"/>
    <w:rsid w:val="00B5015A"/>
    <w:rsid w:val="00B50287"/>
    <w:rsid w:val="00B561DB"/>
    <w:rsid w:val="00B62927"/>
    <w:rsid w:val="00B636C8"/>
    <w:rsid w:val="00B659EB"/>
    <w:rsid w:val="00B677A0"/>
    <w:rsid w:val="00B67B15"/>
    <w:rsid w:val="00B73324"/>
    <w:rsid w:val="00B733C2"/>
    <w:rsid w:val="00B747A8"/>
    <w:rsid w:val="00B7499F"/>
    <w:rsid w:val="00B75268"/>
    <w:rsid w:val="00B754AB"/>
    <w:rsid w:val="00B81D24"/>
    <w:rsid w:val="00B838A1"/>
    <w:rsid w:val="00B83FEE"/>
    <w:rsid w:val="00B86DE8"/>
    <w:rsid w:val="00B917C8"/>
    <w:rsid w:val="00BA0AE9"/>
    <w:rsid w:val="00BA1B2A"/>
    <w:rsid w:val="00BA3F98"/>
    <w:rsid w:val="00BA7134"/>
    <w:rsid w:val="00BB1628"/>
    <w:rsid w:val="00BB1977"/>
    <w:rsid w:val="00BB2017"/>
    <w:rsid w:val="00BB2386"/>
    <w:rsid w:val="00BB2ED4"/>
    <w:rsid w:val="00BB6B04"/>
    <w:rsid w:val="00BC0461"/>
    <w:rsid w:val="00BC39AE"/>
    <w:rsid w:val="00BC6575"/>
    <w:rsid w:val="00BC6AFB"/>
    <w:rsid w:val="00BD097D"/>
    <w:rsid w:val="00BD28ED"/>
    <w:rsid w:val="00BD6D52"/>
    <w:rsid w:val="00BD6EE5"/>
    <w:rsid w:val="00BD70F6"/>
    <w:rsid w:val="00BE0358"/>
    <w:rsid w:val="00BE0409"/>
    <w:rsid w:val="00BE0B4F"/>
    <w:rsid w:val="00BE1047"/>
    <w:rsid w:val="00BE502A"/>
    <w:rsid w:val="00BE6BD3"/>
    <w:rsid w:val="00BF0080"/>
    <w:rsid w:val="00BF5D26"/>
    <w:rsid w:val="00BF6868"/>
    <w:rsid w:val="00BF7371"/>
    <w:rsid w:val="00C01BEE"/>
    <w:rsid w:val="00C02D57"/>
    <w:rsid w:val="00C05670"/>
    <w:rsid w:val="00C13797"/>
    <w:rsid w:val="00C14512"/>
    <w:rsid w:val="00C20FB8"/>
    <w:rsid w:val="00C339ED"/>
    <w:rsid w:val="00C33EBA"/>
    <w:rsid w:val="00C34086"/>
    <w:rsid w:val="00C340E0"/>
    <w:rsid w:val="00C35250"/>
    <w:rsid w:val="00C35660"/>
    <w:rsid w:val="00C35784"/>
    <w:rsid w:val="00C37EE9"/>
    <w:rsid w:val="00C42D10"/>
    <w:rsid w:val="00C432C0"/>
    <w:rsid w:val="00C43760"/>
    <w:rsid w:val="00C44A5A"/>
    <w:rsid w:val="00C4525D"/>
    <w:rsid w:val="00C4576F"/>
    <w:rsid w:val="00C46E89"/>
    <w:rsid w:val="00C516D7"/>
    <w:rsid w:val="00C52DE4"/>
    <w:rsid w:val="00C52FCB"/>
    <w:rsid w:val="00C60771"/>
    <w:rsid w:val="00C60781"/>
    <w:rsid w:val="00C66812"/>
    <w:rsid w:val="00C672B4"/>
    <w:rsid w:val="00C73267"/>
    <w:rsid w:val="00C74C7F"/>
    <w:rsid w:val="00C7542F"/>
    <w:rsid w:val="00C76DBA"/>
    <w:rsid w:val="00C76F9F"/>
    <w:rsid w:val="00C83776"/>
    <w:rsid w:val="00C8391A"/>
    <w:rsid w:val="00C84CAC"/>
    <w:rsid w:val="00C858CC"/>
    <w:rsid w:val="00C86C1C"/>
    <w:rsid w:val="00C86DFA"/>
    <w:rsid w:val="00C94616"/>
    <w:rsid w:val="00C94A34"/>
    <w:rsid w:val="00C9777B"/>
    <w:rsid w:val="00CA164C"/>
    <w:rsid w:val="00CA4DA8"/>
    <w:rsid w:val="00CA4ED5"/>
    <w:rsid w:val="00CA64CB"/>
    <w:rsid w:val="00CB125E"/>
    <w:rsid w:val="00CB1D1F"/>
    <w:rsid w:val="00CB1EDE"/>
    <w:rsid w:val="00CB1F36"/>
    <w:rsid w:val="00CB5F65"/>
    <w:rsid w:val="00CC0C27"/>
    <w:rsid w:val="00CC1F54"/>
    <w:rsid w:val="00CC261F"/>
    <w:rsid w:val="00CC4F25"/>
    <w:rsid w:val="00CD1B79"/>
    <w:rsid w:val="00CD1F1A"/>
    <w:rsid w:val="00CD3F2F"/>
    <w:rsid w:val="00CD4B02"/>
    <w:rsid w:val="00CD62F0"/>
    <w:rsid w:val="00CE01BE"/>
    <w:rsid w:val="00CE50A1"/>
    <w:rsid w:val="00CE61BD"/>
    <w:rsid w:val="00CE61CA"/>
    <w:rsid w:val="00CE62C4"/>
    <w:rsid w:val="00CE6F18"/>
    <w:rsid w:val="00CF021D"/>
    <w:rsid w:val="00CF5199"/>
    <w:rsid w:val="00CF6B67"/>
    <w:rsid w:val="00D00149"/>
    <w:rsid w:val="00D040B3"/>
    <w:rsid w:val="00D123EB"/>
    <w:rsid w:val="00D14E0A"/>
    <w:rsid w:val="00D1700E"/>
    <w:rsid w:val="00D202BD"/>
    <w:rsid w:val="00D20926"/>
    <w:rsid w:val="00D20E73"/>
    <w:rsid w:val="00D22407"/>
    <w:rsid w:val="00D26718"/>
    <w:rsid w:val="00D27B94"/>
    <w:rsid w:val="00D330AF"/>
    <w:rsid w:val="00D33F21"/>
    <w:rsid w:val="00D3428C"/>
    <w:rsid w:val="00D345A8"/>
    <w:rsid w:val="00D34B9B"/>
    <w:rsid w:val="00D36BD2"/>
    <w:rsid w:val="00D40CAC"/>
    <w:rsid w:val="00D41826"/>
    <w:rsid w:val="00D4240C"/>
    <w:rsid w:val="00D520BC"/>
    <w:rsid w:val="00D53C74"/>
    <w:rsid w:val="00D54EE8"/>
    <w:rsid w:val="00D5541A"/>
    <w:rsid w:val="00D55699"/>
    <w:rsid w:val="00D5706C"/>
    <w:rsid w:val="00D60DA9"/>
    <w:rsid w:val="00D632C7"/>
    <w:rsid w:val="00D6444F"/>
    <w:rsid w:val="00D65718"/>
    <w:rsid w:val="00D66FD0"/>
    <w:rsid w:val="00D712BF"/>
    <w:rsid w:val="00D7154B"/>
    <w:rsid w:val="00D73208"/>
    <w:rsid w:val="00D7470F"/>
    <w:rsid w:val="00D7512E"/>
    <w:rsid w:val="00D760DE"/>
    <w:rsid w:val="00D7701F"/>
    <w:rsid w:val="00D80172"/>
    <w:rsid w:val="00D80A93"/>
    <w:rsid w:val="00D82028"/>
    <w:rsid w:val="00D82F09"/>
    <w:rsid w:val="00D83010"/>
    <w:rsid w:val="00D8311C"/>
    <w:rsid w:val="00D8483E"/>
    <w:rsid w:val="00D90849"/>
    <w:rsid w:val="00D9586E"/>
    <w:rsid w:val="00DA270E"/>
    <w:rsid w:val="00DA57CE"/>
    <w:rsid w:val="00DB259B"/>
    <w:rsid w:val="00DB3499"/>
    <w:rsid w:val="00DB3621"/>
    <w:rsid w:val="00DB41B6"/>
    <w:rsid w:val="00DB50D3"/>
    <w:rsid w:val="00DB5D9B"/>
    <w:rsid w:val="00DC03F5"/>
    <w:rsid w:val="00DC3CD2"/>
    <w:rsid w:val="00DC49A1"/>
    <w:rsid w:val="00DC4BD0"/>
    <w:rsid w:val="00DD15AC"/>
    <w:rsid w:val="00DD253F"/>
    <w:rsid w:val="00DD282A"/>
    <w:rsid w:val="00DD6552"/>
    <w:rsid w:val="00DE0778"/>
    <w:rsid w:val="00DE0BE8"/>
    <w:rsid w:val="00DE1019"/>
    <w:rsid w:val="00DE17EB"/>
    <w:rsid w:val="00DF0DF8"/>
    <w:rsid w:val="00DF1A0A"/>
    <w:rsid w:val="00DF533E"/>
    <w:rsid w:val="00E01097"/>
    <w:rsid w:val="00E0306A"/>
    <w:rsid w:val="00E038FB"/>
    <w:rsid w:val="00E04CC2"/>
    <w:rsid w:val="00E0541A"/>
    <w:rsid w:val="00E0602D"/>
    <w:rsid w:val="00E136CE"/>
    <w:rsid w:val="00E21BA0"/>
    <w:rsid w:val="00E22585"/>
    <w:rsid w:val="00E309AD"/>
    <w:rsid w:val="00E31394"/>
    <w:rsid w:val="00E34122"/>
    <w:rsid w:val="00E34544"/>
    <w:rsid w:val="00E34D70"/>
    <w:rsid w:val="00E36AAE"/>
    <w:rsid w:val="00E3749F"/>
    <w:rsid w:val="00E4109D"/>
    <w:rsid w:val="00E43275"/>
    <w:rsid w:val="00E44315"/>
    <w:rsid w:val="00E44ED2"/>
    <w:rsid w:val="00E51623"/>
    <w:rsid w:val="00E51D7C"/>
    <w:rsid w:val="00E53208"/>
    <w:rsid w:val="00E5355B"/>
    <w:rsid w:val="00E54AFB"/>
    <w:rsid w:val="00E61B5D"/>
    <w:rsid w:val="00E64902"/>
    <w:rsid w:val="00E671CF"/>
    <w:rsid w:val="00E6759B"/>
    <w:rsid w:val="00E707DF"/>
    <w:rsid w:val="00E72B9A"/>
    <w:rsid w:val="00E76B1B"/>
    <w:rsid w:val="00E77899"/>
    <w:rsid w:val="00E8062F"/>
    <w:rsid w:val="00E814D7"/>
    <w:rsid w:val="00E82B0F"/>
    <w:rsid w:val="00E82B58"/>
    <w:rsid w:val="00E83B13"/>
    <w:rsid w:val="00E87811"/>
    <w:rsid w:val="00E9091E"/>
    <w:rsid w:val="00E90EF8"/>
    <w:rsid w:val="00E91397"/>
    <w:rsid w:val="00E933C6"/>
    <w:rsid w:val="00E94ECC"/>
    <w:rsid w:val="00E96D04"/>
    <w:rsid w:val="00EA11C5"/>
    <w:rsid w:val="00EA477A"/>
    <w:rsid w:val="00EA6D61"/>
    <w:rsid w:val="00EA7B8A"/>
    <w:rsid w:val="00EB10C3"/>
    <w:rsid w:val="00EB27DE"/>
    <w:rsid w:val="00EB3633"/>
    <w:rsid w:val="00EB4AB2"/>
    <w:rsid w:val="00EB4F85"/>
    <w:rsid w:val="00EC0F5B"/>
    <w:rsid w:val="00EC1017"/>
    <w:rsid w:val="00EC1CA6"/>
    <w:rsid w:val="00EC3EF1"/>
    <w:rsid w:val="00EC4497"/>
    <w:rsid w:val="00EC6658"/>
    <w:rsid w:val="00EC68FF"/>
    <w:rsid w:val="00EC7EA2"/>
    <w:rsid w:val="00ED06C6"/>
    <w:rsid w:val="00ED3960"/>
    <w:rsid w:val="00ED6886"/>
    <w:rsid w:val="00EE0231"/>
    <w:rsid w:val="00EE198B"/>
    <w:rsid w:val="00EE2816"/>
    <w:rsid w:val="00EE2E19"/>
    <w:rsid w:val="00EE6E54"/>
    <w:rsid w:val="00EE78DF"/>
    <w:rsid w:val="00EF1187"/>
    <w:rsid w:val="00EF3CD9"/>
    <w:rsid w:val="00EF5B24"/>
    <w:rsid w:val="00F02A84"/>
    <w:rsid w:val="00F03047"/>
    <w:rsid w:val="00F03348"/>
    <w:rsid w:val="00F03877"/>
    <w:rsid w:val="00F040EF"/>
    <w:rsid w:val="00F04522"/>
    <w:rsid w:val="00F0677E"/>
    <w:rsid w:val="00F11437"/>
    <w:rsid w:val="00F12719"/>
    <w:rsid w:val="00F14F3C"/>
    <w:rsid w:val="00F21CBC"/>
    <w:rsid w:val="00F23F19"/>
    <w:rsid w:val="00F25432"/>
    <w:rsid w:val="00F27A92"/>
    <w:rsid w:val="00F305A8"/>
    <w:rsid w:val="00F32014"/>
    <w:rsid w:val="00F32740"/>
    <w:rsid w:val="00F33639"/>
    <w:rsid w:val="00F336C5"/>
    <w:rsid w:val="00F33D73"/>
    <w:rsid w:val="00F33F75"/>
    <w:rsid w:val="00F37683"/>
    <w:rsid w:val="00F41D19"/>
    <w:rsid w:val="00F441FE"/>
    <w:rsid w:val="00F45CA8"/>
    <w:rsid w:val="00F467ED"/>
    <w:rsid w:val="00F52FAF"/>
    <w:rsid w:val="00F53EBB"/>
    <w:rsid w:val="00F5541D"/>
    <w:rsid w:val="00F55E34"/>
    <w:rsid w:val="00F57A5A"/>
    <w:rsid w:val="00F65027"/>
    <w:rsid w:val="00F66AE6"/>
    <w:rsid w:val="00F70167"/>
    <w:rsid w:val="00F72C5A"/>
    <w:rsid w:val="00F73A1D"/>
    <w:rsid w:val="00F77722"/>
    <w:rsid w:val="00F80B42"/>
    <w:rsid w:val="00F81025"/>
    <w:rsid w:val="00F82416"/>
    <w:rsid w:val="00F82BE0"/>
    <w:rsid w:val="00F82D2D"/>
    <w:rsid w:val="00F82D71"/>
    <w:rsid w:val="00F8302B"/>
    <w:rsid w:val="00F835D3"/>
    <w:rsid w:val="00F85208"/>
    <w:rsid w:val="00F857AC"/>
    <w:rsid w:val="00F863D0"/>
    <w:rsid w:val="00F919E8"/>
    <w:rsid w:val="00F91BE8"/>
    <w:rsid w:val="00F9382A"/>
    <w:rsid w:val="00F94A69"/>
    <w:rsid w:val="00F94CF3"/>
    <w:rsid w:val="00F9527E"/>
    <w:rsid w:val="00F975FB"/>
    <w:rsid w:val="00F97847"/>
    <w:rsid w:val="00FA0FB0"/>
    <w:rsid w:val="00FA14AD"/>
    <w:rsid w:val="00FA46F8"/>
    <w:rsid w:val="00FA5376"/>
    <w:rsid w:val="00FB0C4E"/>
    <w:rsid w:val="00FB42CC"/>
    <w:rsid w:val="00FB484D"/>
    <w:rsid w:val="00FB57C5"/>
    <w:rsid w:val="00FB69E9"/>
    <w:rsid w:val="00FB7F00"/>
    <w:rsid w:val="00FC21CF"/>
    <w:rsid w:val="00FC595C"/>
    <w:rsid w:val="00FC6E41"/>
    <w:rsid w:val="00FC7BDE"/>
    <w:rsid w:val="00FD39DA"/>
    <w:rsid w:val="00FD4890"/>
    <w:rsid w:val="00FD5297"/>
    <w:rsid w:val="00FD7E5F"/>
    <w:rsid w:val="00FE134D"/>
    <w:rsid w:val="00FE1759"/>
    <w:rsid w:val="00FE22C4"/>
    <w:rsid w:val="00FE32D7"/>
    <w:rsid w:val="00FE476C"/>
    <w:rsid w:val="00FE5EAC"/>
    <w:rsid w:val="00FF1068"/>
    <w:rsid w:val="00FF433F"/>
    <w:rsid w:val="00FF4E22"/>
    <w:rsid w:val="00FF61BC"/>
    <w:rsid w:val="00FF63C9"/>
    <w:rsid w:val="00FF6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431"/>
    <w:rPr>
      <w:color w:val="0000FF"/>
      <w:u w:val="single"/>
    </w:rPr>
  </w:style>
  <w:style w:type="paragraph" w:styleId="a4">
    <w:name w:val="List Paragraph"/>
    <w:basedOn w:val="a"/>
    <w:uiPriority w:val="34"/>
    <w:qFormat/>
    <w:rsid w:val="00814431"/>
    <w:pPr>
      <w:ind w:left="720"/>
      <w:contextualSpacing/>
    </w:pPr>
  </w:style>
  <w:style w:type="paragraph" w:customStyle="1" w:styleId="ConsPlusNormal">
    <w:name w:val="ConsPlusNormal"/>
    <w:rsid w:val="0081443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formattext">
    <w:name w:val="formattext"/>
    <w:basedOn w:val="a"/>
    <w:rsid w:val="00264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16FE3"/>
  </w:style>
  <w:style w:type="paragraph" w:styleId="a5">
    <w:name w:val="Normal (Web)"/>
    <w:basedOn w:val="a"/>
    <w:uiPriority w:val="99"/>
    <w:semiHidden/>
    <w:unhideWhenUsed/>
    <w:rsid w:val="00B118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632C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632C7"/>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431"/>
    <w:rPr>
      <w:color w:val="0000FF"/>
      <w:u w:val="single"/>
    </w:rPr>
  </w:style>
  <w:style w:type="paragraph" w:styleId="a4">
    <w:name w:val="List Paragraph"/>
    <w:basedOn w:val="a"/>
    <w:uiPriority w:val="34"/>
    <w:qFormat/>
    <w:rsid w:val="00814431"/>
    <w:pPr>
      <w:ind w:left="720"/>
      <w:contextualSpacing/>
    </w:pPr>
  </w:style>
  <w:style w:type="paragraph" w:customStyle="1" w:styleId="ConsPlusNormal">
    <w:name w:val="ConsPlusNormal"/>
    <w:rsid w:val="0081443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formattext">
    <w:name w:val="formattext"/>
    <w:basedOn w:val="a"/>
    <w:rsid w:val="00264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16FE3"/>
  </w:style>
  <w:style w:type="paragraph" w:styleId="a5">
    <w:name w:val="Normal (Web)"/>
    <w:basedOn w:val="a"/>
    <w:uiPriority w:val="99"/>
    <w:semiHidden/>
    <w:unhideWhenUsed/>
    <w:rsid w:val="00B118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632C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632C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8682">
      <w:bodyDiv w:val="1"/>
      <w:marLeft w:val="0"/>
      <w:marRight w:val="0"/>
      <w:marTop w:val="0"/>
      <w:marBottom w:val="0"/>
      <w:divBdr>
        <w:top w:val="none" w:sz="0" w:space="0" w:color="auto"/>
        <w:left w:val="none" w:sz="0" w:space="0" w:color="auto"/>
        <w:bottom w:val="none" w:sz="0" w:space="0" w:color="auto"/>
        <w:right w:val="none" w:sz="0" w:space="0" w:color="auto"/>
      </w:divBdr>
    </w:div>
    <w:div w:id="158082171">
      <w:bodyDiv w:val="1"/>
      <w:marLeft w:val="0"/>
      <w:marRight w:val="0"/>
      <w:marTop w:val="0"/>
      <w:marBottom w:val="0"/>
      <w:divBdr>
        <w:top w:val="none" w:sz="0" w:space="0" w:color="auto"/>
        <w:left w:val="none" w:sz="0" w:space="0" w:color="auto"/>
        <w:bottom w:val="none" w:sz="0" w:space="0" w:color="auto"/>
        <w:right w:val="none" w:sz="0" w:space="0" w:color="auto"/>
      </w:divBdr>
    </w:div>
    <w:div w:id="194077295">
      <w:bodyDiv w:val="1"/>
      <w:marLeft w:val="0"/>
      <w:marRight w:val="0"/>
      <w:marTop w:val="0"/>
      <w:marBottom w:val="0"/>
      <w:divBdr>
        <w:top w:val="none" w:sz="0" w:space="0" w:color="auto"/>
        <w:left w:val="none" w:sz="0" w:space="0" w:color="auto"/>
        <w:bottom w:val="none" w:sz="0" w:space="0" w:color="auto"/>
        <w:right w:val="none" w:sz="0" w:space="0" w:color="auto"/>
      </w:divBdr>
      <w:divsChild>
        <w:div w:id="180749936">
          <w:marLeft w:val="0"/>
          <w:marRight w:val="0"/>
          <w:marTop w:val="0"/>
          <w:marBottom w:val="0"/>
          <w:divBdr>
            <w:top w:val="none" w:sz="0" w:space="0" w:color="auto"/>
            <w:left w:val="none" w:sz="0" w:space="0" w:color="auto"/>
            <w:bottom w:val="none" w:sz="0" w:space="0" w:color="auto"/>
            <w:right w:val="none" w:sz="0" w:space="0" w:color="auto"/>
          </w:divBdr>
        </w:div>
        <w:div w:id="1987733274">
          <w:marLeft w:val="0"/>
          <w:marRight w:val="0"/>
          <w:marTop w:val="0"/>
          <w:marBottom w:val="0"/>
          <w:divBdr>
            <w:top w:val="none" w:sz="0" w:space="0" w:color="auto"/>
            <w:left w:val="none" w:sz="0" w:space="0" w:color="auto"/>
            <w:bottom w:val="none" w:sz="0" w:space="0" w:color="auto"/>
            <w:right w:val="none" w:sz="0" w:space="0" w:color="auto"/>
          </w:divBdr>
        </w:div>
        <w:div w:id="65691614">
          <w:marLeft w:val="0"/>
          <w:marRight w:val="0"/>
          <w:marTop w:val="0"/>
          <w:marBottom w:val="0"/>
          <w:divBdr>
            <w:top w:val="none" w:sz="0" w:space="0" w:color="auto"/>
            <w:left w:val="none" w:sz="0" w:space="0" w:color="auto"/>
            <w:bottom w:val="none" w:sz="0" w:space="0" w:color="auto"/>
            <w:right w:val="none" w:sz="0" w:space="0" w:color="auto"/>
          </w:divBdr>
        </w:div>
        <w:div w:id="2054843671">
          <w:marLeft w:val="0"/>
          <w:marRight w:val="0"/>
          <w:marTop w:val="0"/>
          <w:marBottom w:val="0"/>
          <w:divBdr>
            <w:top w:val="none" w:sz="0" w:space="0" w:color="auto"/>
            <w:left w:val="none" w:sz="0" w:space="0" w:color="auto"/>
            <w:bottom w:val="none" w:sz="0" w:space="0" w:color="auto"/>
            <w:right w:val="none" w:sz="0" w:space="0" w:color="auto"/>
          </w:divBdr>
        </w:div>
        <w:div w:id="787546634">
          <w:marLeft w:val="0"/>
          <w:marRight w:val="0"/>
          <w:marTop w:val="0"/>
          <w:marBottom w:val="0"/>
          <w:divBdr>
            <w:top w:val="none" w:sz="0" w:space="0" w:color="auto"/>
            <w:left w:val="none" w:sz="0" w:space="0" w:color="auto"/>
            <w:bottom w:val="none" w:sz="0" w:space="0" w:color="auto"/>
            <w:right w:val="none" w:sz="0" w:space="0" w:color="auto"/>
          </w:divBdr>
        </w:div>
        <w:div w:id="1059665720">
          <w:marLeft w:val="0"/>
          <w:marRight w:val="0"/>
          <w:marTop w:val="0"/>
          <w:marBottom w:val="0"/>
          <w:divBdr>
            <w:top w:val="none" w:sz="0" w:space="0" w:color="auto"/>
            <w:left w:val="none" w:sz="0" w:space="0" w:color="auto"/>
            <w:bottom w:val="none" w:sz="0" w:space="0" w:color="auto"/>
            <w:right w:val="none" w:sz="0" w:space="0" w:color="auto"/>
          </w:divBdr>
        </w:div>
        <w:div w:id="1794253847">
          <w:marLeft w:val="0"/>
          <w:marRight w:val="0"/>
          <w:marTop w:val="0"/>
          <w:marBottom w:val="0"/>
          <w:divBdr>
            <w:top w:val="none" w:sz="0" w:space="0" w:color="auto"/>
            <w:left w:val="none" w:sz="0" w:space="0" w:color="auto"/>
            <w:bottom w:val="none" w:sz="0" w:space="0" w:color="auto"/>
            <w:right w:val="none" w:sz="0" w:space="0" w:color="auto"/>
          </w:divBdr>
          <w:divsChild>
            <w:div w:id="2091929898">
              <w:marLeft w:val="0"/>
              <w:marRight w:val="0"/>
              <w:marTop w:val="0"/>
              <w:marBottom w:val="0"/>
              <w:divBdr>
                <w:top w:val="none" w:sz="0" w:space="0" w:color="auto"/>
                <w:left w:val="none" w:sz="0" w:space="0" w:color="auto"/>
                <w:bottom w:val="none" w:sz="0" w:space="0" w:color="auto"/>
                <w:right w:val="none" w:sz="0" w:space="0" w:color="auto"/>
              </w:divBdr>
            </w:div>
          </w:divsChild>
        </w:div>
        <w:div w:id="299962476">
          <w:marLeft w:val="0"/>
          <w:marRight w:val="0"/>
          <w:marTop w:val="0"/>
          <w:marBottom w:val="0"/>
          <w:divBdr>
            <w:top w:val="none" w:sz="0" w:space="0" w:color="auto"/>
            <w:left w:val="none" w:sz="0" w:space="0" w:color="auto"/>
            <w:bottom w:val="none" w:sz="0" w:space="0" w:color="auto"/>
            <w:right w:val="none" w:sz="0" w:space="0" w:color="auto"/>
          </w:divBdr>
        </w:div>
        <w:div w:id="476193138">
          <w:marLeft w:val="0"/>
          <w:marRight w:val="0"/>
          <w:marTop w:val="0"/>
          <w:marBottom w:val="0"/>
          <w:divBdr>
            <w:top w:val="none" w:sz="0" w:space="0" w:color="auto"/>
            <w:left w:val="none" w:sz="0" w:space="0" w:color="auto"/>
            <w:bottom w:val="none" w:sz="0" w:space="0" w:color="auto"/>
            <w:right w:val="none" w:sz="0" w:space="0" w:color="auto"/>
          </w:divBdr>
          <w:divsChild>
            <w:div w:id="2070960442">
              <w:marLeft w:val="0"/>
              <w:marRight w:val="0"/>
              <w:marTop w:val="0"/>
              <w:marBottom w:val="0"/>
              <w:divBdr>
                <w:top w:val="none" w:sz="0" w:space="0" w:color="auto"/>
                <w:left w:val="none" w:sz="0" w:space="0" w:color="auto"/>
                <w:bottom w:val="none" w:sz="0" w:space="0" w:color="auto"/>
                <w:right w:val="none" w:sz="0" w:space="0" w:color="auto"/>
              </w:divBdr>
            </w:div>
          </w:divsChild>
        </w:div>
        <w:div w:id="659771857">
          <w:marLeft w:val="0"/>
          <w:marRight w:val="0"/>
          <w:marTop w:val="0"/>
          <w:marBottom w:val="0"/>
          <w:divBdr>
            <w:top w:val="none" w:sz="0" w:space="0" w:color="auto"/>
            <w:left w:val="none" w:sz="0" w:space="0" w:color="auto"/>
            <w:bottom w:val="none" w:sz="0" w:space="0" w:color="auto"/>
            <w:right w:val="none" w:sz="0" w:space="0" w:color="auto"/>
          </w:divBdr>
          <w:divsChild>
            <w:div w:id="325062755">
              <w:marLeft w:val="0"/>
              <w:marRight w:val="0"/>
              <w:marTop w:val="0"/>
              <w:marBottom w:val="0"/>
              <w:divBdr>
                <w:top w:val="none" w:sz="0" w:space="0" w:color="auto"/>
                <w:left w:val="none" w:sz="0" w:space="0" w:color="auto"/>
                <w:bottom w:val="none" w:sz="0" w:space="0" w:color="auto"/>
                <w:right w:val="none" w:sz="0" w:space="0" w:color="auto"/>
              </w:divBdr>
            </w:div>
          </w:divsChild>
        </w:div>
        <w:div w:id="1343316556">
          <w:marLeft w:val="0"/>
          <w:marRight w:val="0"/>
          <w:marTop w:val="0"/>
          <w:marBottom w:val="0"/>
          <w:divBdr>
            <w:top w:val="none" w:sz="0" w:space="0" w:color="auto"/>
            <w:left w:val="none" w:sz="0" w:space="0" w:color="auto"/>
            <w:bottom w:val="none" w:sz="0" w:space="0" w:color="auto"/>
            <w:right w:val="none" w:sz="0" w:space="0" w:color="auto"/>
          </w:divBdr>
        </w:div>
        <w:div w:id="2084453598">
          <w:marLeft w:val="0"/>
          <w:marRight w:val="0"/>
          <w:marTop w:val="0"/>
          <w:marBottom w:val="0"/>
          <w:divBdr>
            <w:top w:val="none" w:sz="0" w:space="0" w:color="auto"/>
            <w:left w:val="none" w:sz="0" w:space="0" w:color="auto"/>
            <w:bottom w:val="none" w:sz="0" w:space="0" w:color="auto"/>
            <w:right w:val="none" w:sz="0" w:space="0" w:color="auto"/>
          </w:divBdr>
          <w:divsChild>
            <w:div w:id="269053095">
              <w:marLeft w:val="0"/>
              <w:marRight w:val="0"/>
              <w:marTop w:val="0"/>
              <w:marBottom w:val="0"/>
              <w:divBdr>
                <w:top w:val="none" w:sz="0" w:space="0" w:color="auto"/>
                <w:left w:val="none" w:sz="0" w:space="0" w:color="auto"/>
                <w:bottom w:val="none" w:sz="0" w:space="0" w:color="auto"/>
                <w:right w:val="none" w:sz="0" w:space="0" w:color="auto"/>
              </w:divBdr>
            </w:div>
          </w:divsChild>
        </w:div>
        <w:div w:id="831601338">
          <w:marLeft w:val="0"/>
          <w:marRight w:val="0"/>
          <w:marTop w:val="0"/>
          <w:marBottom w:val="0"/>
          <w:divBdr>
            <w:top w:val="none" w:sz="0" w:space="0" w:color="auto"/>
            <w:left w:val="none" w:sz="0" w:space="0" w:color="auto"/>
            <w:bottom w:val="none" w:sz="0" w:space="0" w:color="auto"/>
            <w:right w:val="none" w:sz="0" w:space="0" w:color="auto"/>
          </w:divBdr>
          <w:divsChild>
            <w:div w:id="764157368">
              <w:marLeft w:val="0"/>
              <w:marRight w:val="0"/>
              <w:marTop w:val="0"/>
              <w:marBottom w:val="0"/>
              <w:divBdr>
                <w:top w:val="none" w:sz="0" w:space="0" w:color="auto"/>
                <w:left w:val="none" w:sz="0" w:space="0" w:color="auto"/>
                <w:bottom w:val="none" w:sz="0" w:space="0" w:color="auto"/>
                <w:right w:val="none" w:sz="0" w:space="0" w:color="auto"/>
              </w:divBdr>
            </w:div>
          </w:divsChild>
        </w:div>
        <w:div w:id="398792519">
          <w:marLeft w:val="0"/>
          <w:marRight w:val="0"/>
          <w:marTop w:val="0"/>
          <w:marBottom w:val="0"/>
          <w:divBdr>
            <w:top w:val="none" w:sz="0" w:space="0" w:color="auto"/>
            <w:left w:val="none" w:sz="0" w:space="0" w:color="auto"/>
            <w:bottom w:val="none" w:sz="0" w:space="0" w:color="auto"/>
            <w:right w:val="none" w:sz="0" w:space="0" w:color="auto"/>
          </w:divBdr>
        </w:div>
      </w:divsChild>
    </w:div>
    <w:div w:id="216746783">
      <w:bodyDiv w:val="1"/>
      <w:marLeft w:val="0"/>
      <w:marRight w:val="0"/>
      <w:marTop w:val="0"/>
      <w:marBottom w:val="0"/>
      <w:divBdr>
        <w:top w:val="none" w:sz="0" w:space="0" w:color="auto"/>
        <w:left w:val="none" w:sz="0" w:space="0" w:color="auto"/>
        <w:bottom w:val="none" w:sz="0" w:space="0" w:color="auto"/>
        <w:right w:val="none" w:sz="0" w:space="0" w:color="auto"/>
      </w:divBdr>
    </w:div>
    <w:div w:id="217395777">
      <w:bodyDiv w:val="1"/>
      <w:marLeft w:val="0"/>
      <w:marRight w:val="0"/>
      <w:marTop w:val="0"/>
      <w:marBottom w:val="0"/>
      <w:divBdr>
        <w:top w:val="none" w:sz="0" w:space="0" w:color="auto"/>
        <w:left w:val="none" w:sz="0" w:space="0" w:color="auto"/>
        <w:bottom w:val="none" w:sz="0" w:space="0" w:color="auto"/>
        <w:right w:val="none" w:sz="0" w:space="0" w:color="auto"/>
      </w:divBdr>
    </w:div>
    <w:div w:id="278338899">
      <w:bodyDiv w:val="1"/>
      <w:marLeft w:val="0"/>
      <w:marRight w:val="0"/>
      <w:marTop w:val="0"/>
      <w:marBottom w:val="0"/>
      <w:divBdr>
        <w:top w:val="none" w:sz="0" w:space="0" w:color="auto"/>
        <w:left w:val="none" w:sz="0" w:space="0" w:color="auto"/>
        <w:bottom w:val="none" w:sz="0" w:space="0" w:color="auto"/>
        <w:right w:val="none" w:sz="0" w:space="0" w:color="auto"/>
      </w:divBdr>
    </w:div>
    <w:div w:id="361899680">
      <w:bodyDiv w:val="1"/>
      <w:marLeft w:val="0"/>
      <w:marRight w:val="0"/>
      <w:marTop w:val="0"/>
      <w:marBottom w:val="0"/>
      <w:divBdr>
        <w:top w:val="none" w:sz="0" w:space="0" w:color="auto"/>
        <w:left w:val="none" w:sz="0" w:space="0" w:color="auto"/>
        <w:bottom w:val="none" w:sz="0" w:space="0" w:color="auto"/>
        <w:right w:val="none" w:sz="0" w:space="0" w:color="auto"/>
      </w:divBdr>
    </w:div>
    <w:div w:id="420874344">
      <w:bodyDiv w:val="1"/>
      <w:marLeft w:val="0"/>
      <w:marRight w:val="0"/>
      <w:marTop w:val="0"/>
      <w:marBottom w:val="0"/>
      <w:divBdr>
        <w:top w:val="none" w:sz="0" w:space="0" w:color="auto"/>
        <w:left w:val="none" w:sz="0" w:space="0" w:color="auto"/>
        <w:bottom w:val="none" w:sz="0" w:space="0" w:color="auto"/>
        <w:right w:val="none" w:sz="0" w:space="0" w:color="auto"/>
      </w:divBdr>
    </w:div>
    <w:div w:id="468404339">
      <w:bodyDiv w:val="1"/>
      <w:marLeft w:val="0"/>
      <w:marRight w:val="0"/>
      <w:marTop w:val="0"/>
      <w:marBottom w:val="0"/>
      <w:divBdr>
        <w:top w:val="none" w:sz="0" w:space="0" w:color="auto"/>
        <w:left w:val="none" w:sz="0" w:space="0" w:color="auto"/>
        <w:bottom w:val="none" w:sz="0" w:space="0" w:color="auto"/>
        <w:right w:val="none" w:sz="0" w:space="0" w:color="auto"/>
      </w:divBdr>
    </w:div>
    <w:div w:id="477041669">
      <w:bodyDiv w:val="1"/>
      <w:marLeft w:val="0"/>
      <w:marRight w:val="0"/>
      <w:marTop w:val="0"/>
      <w:marBottom w:val="0"/>
      <w:divBdr>
        <w:top w:val="none" w:sz="0" w:space="0" w:color="auto"/>
        <w:left w:val="none" w:sz="0" w:space="0" w:color="auto"/>
        <w:bottom w:val="none" w:sz="0" w:space="0" w:color="auto"/>
        <w:right w:val="none" w:sz="0" w:space="0" w:color="auto"/>
      </w:divBdr>
    </w:div>
    <w:div w:id="481434601">
      <w:bodyDiv w:val="1"/>
      <w:marLeft w:val="0"/>
      <w:marRight w:val="0"/>
      <w:marTop w:val="0"/>
      <w:marBottom w:val="0"/>
      <w:divBdr>
        <w:top w:val="none" w:sz="0" w:space="0" w:color="auto"/>
        <w:left w:val="none" w:sz="0" w:space="0" w:color="auto"/>
        <w:bottom w:val="none" w:sz="0" w:space="0" w:color="auto"/>
        <w:right w:val="none" w:sz="0" w:space="0" w:color="auto"/>
      </w:divBdr>
    </w:div>
    <w:div w:id="508106851">
      <w:bodyDiv w:val="1"/>
      <w:marLeft w:val="0"/>
      <w:marRight w:val="0"/>
      <w:marTop w:val="0"/>
      <w:marBottom w:val="0"/>
      <w:divBdr>
        <w:top w:val="none" w:sz="0" w:space="0" w:color="auto"/>
        <w:left w:val="none" w:sz="0" w:space="0" w:color="auto"/>
        <w:bottom w:val="none" w:sz="0" w:space="0" w:color="auto"/>
        <w:right w:val="none" w:sz="0" w:space="0" w:color="auto"/>
      </w:divBdr>
      <w:divsChild>
        <w:div w:id="1312711847">
          <w:marLeft w:val="0"/>
          <w:marRight w:val="0"/>
          <w:marTop w:val="0"/>
          <w:marBottom w:val="0"/>
          <w:divBdr>
            <w:top w:val="none" w:sz="0" w:space="0" w:color="auto"/>
            <w:left w:val="none" w:sz="0" w:space="0" w:color="auto"/>
            <w:bottom w:val="none" w:sz="0" w:space="0" w:color="auto"/>
            <w:right w:val="none" w:sz="0" w:space="0" w:color="auto"/>
          </w:divBdr>
        </w:div>
        <w:div w:id="315651706">
          <w:marLeft w:val="0"/>
          <w:marRight w:val="0"/>
          <w:marTop w:val="0"/>
          <w:marBottom w:val="0"/>
          <w:divBdr>
            <w:top w:val="none" w:sz="0" w:space="0" w:color="auto"/>
            <w:left w:val="none" w:sz="0" w:space="0" w:color="auto"/>
            <w:bottom w:val="none" w:sz="0" w:space="0" w:color="auto"/>
            <w:right w:val="none" w:sz="0" w:space="0" w:color="auto"/>
          </w:divBdr>
        </w:div>
        <w:div w:id="1464276347">
          <w:marLeft w:val="0"/>
          <w:marRight w:val="0"/>
          <w:marTop w:val="0"/>
          <w:marBottom w:val="0"/>
          <w:divBdr>
            <w:top w:val="none" w:sz="0" w:space="0" w:color="auto"/>
            <w:left w:val="none" w:sz="0" w:space="0" w:color="auto"/>
            <w:bottom w:val="none" w:sz="0" w:space="0" w:color="auto"/>
            <w:right w:val="none" w:sz="0" w:space="0" w:color="auto"/>
          </w:divBdr>
        </w:div>
        <w:div w:id="185143501">
          <w:marLeft w:val="0"/>
          <w:marRight w:val="0"/>
          <w:marTop w:val="0"/>
          <w:marBottom w:val="0"/>
          <w:divBdr>
            <w:top w:val="none" w:sz="0" w:space="0" w:color="auto"/>
            <w:left w:val="none" w:sz="0" w:space="0" w:color="auto"/>
            <w:bottom w:val="none" w:sz="0" w:space="0" w:color="auto"/>
            <w:right w:val="none" w:sz="0" w:space="0" w:color="auto"/>
          </w:divBdr>
        </w:div>
      </w:divsChild>
    </w:div>
    <w:div w:id="689260415">
      <w:bodyDiv w:val="1"/>
      <w:marLeft w:val="0"/>
      <w:marRight w:val="0"/>
      <w:marTop w:val="0"/>
      <w:marBottom w:val="0"/>
      <w:divBdr>
        <w:top w:val="none" w:sz="0" w:space="0" w:color="auto"/>
        <w:left w:val="none" w:sz="0" w:space="0" w:color="auto"/>
        <w:bottom w:val="none" w:sz="0" w:space="0" w:color="auto"/>
        <w:right w:val="none" w:sz="0" w:space="0" w:color="auto"/>
      </w:divBdr>
    </w:div>
    <w:div w:id="707264715">
      <w:bodyDiv w:val="1"/>
      <w:marLeft w:val="0"/>
      <w:marRight w:val="0"/>
      <w:marTop w:val="0"/>
      <w:marBottom w:val="0"/>
      <w:divBdr>
        <w:top w:val="none" w:sz="0" w:space="0" w:color="auto"/>
        <w:left w:val="none" w:sz="0" w:space="0" w:color="auto"/>
        <w:bottom w:val="none" w:sz="0" w:space="0" w:color="auto"/>
        <w:right w:val="none" w:sz="0" w:space="0" w:color="auto"/>
      </w:divBdr>
    </w:div>
    <w:div w:id="776414423">
      <w:bodyDiv w:val="1"/>
      <w:marLeft w:val="0"/>
      <w:marRight w:val="0"/>
      <w:marTop w:val="0"/>
      <w:marBottom w:val="0"/>
      <w:divBdr>
        <w:top w:val="none" w:sz="0" w:space="0" w:color="auto"/>
        <w:left w:val="none" w:sz="0" w:space="0" w:color="auto"/>
        <w:bottom w:val="none" w:sz="0" w:space="0" w:color="auto"/>
        <w:right w:val="none" w:sz="0" w:space="0" w:color="auto"/>
      </w:divBdr>
      <w:divsChild>
        <w:div w:id="1906915149">
          <w:marLeft w:val="0"/>
          <w:marRight w:val="0"/>
          <w:marTop w:val="0"/>
          <w:marBottom w:val="0"/>
          <w:divBdr>
            <w:top w:val="none" w:sz="0" w:space="0" w:color="auto"/>
            <w:left w:val="none" w:sz="0" w:space="0" w:color="auto"/>
            <w:bottom w:val="none" w:sz="0" w:space="0" w:color="auto"/>
            <w:right w:val="none" w:sz="0" w:space="0" w:color="auto"/>
          </w:divBdr>
        </w:div>
        <w:div w:id="698971430">
          <w:marLeft w:val="0"/>
          <w:marRight w:val="0"/>
          <w:marTop w:val="0"/>
          <w:marBottom w:val="0"/>
          <w:divBdr>
            <w:top w:val="none" w:sz="0" w:space="0" w:color="auto"/>
            <w:left w:val="none" w:sz="0" w:space="0" w:color="auto"/>
            <w:bottom w:val="none" w:sz="0" w:space="0" w:color="auto"/>
            <w:right w:val="none" w:sz="0" w:space="0" w:color="auto"/>
          </w:divBdr>
        </w:div>
        <w:div w:id="1909798641">
          <w:marLeft w:val="0"/>
          <w:marRight w:val="0"/>
          <w:marTop w:val="0"/>
          <w:marBottom w:val="0"/>
          <w:divBdr>
            <w:top w:val="none" w:sz="0" w:space="0" w:color="auto"/>
            <w:left w:val="none" w:sz="0" w:space="0" w:color="auto"/>
            <w:bottom w:val="none" w:sz="0" w:space="0" w:color="auto"/>
            <w:right w:val="none" w:sz="0" w:space="0" w:color="auto"/>
          </w:divBdr>
          <w:divsChild>
            <w:div w:id="1348677745">
              <w:marLeft w:val="0"/>
              <w:marRight w:val="0"/>
              <w:marTop w:val="0"/>
              <w:marBottom w:val="0"/>
              <w:divBdr>
                <w:top w:val="none" w:sz="0" w:space="0" w:color="auto"/>
                <w:left w:val="none" w:sz="0" w:space="0" w:color="auto"/>
                <w:bottom w:val="none" w:sz="0" w:space="0" w:color="auto"/>
                <w:right w:val="none" w:sz="0" w:space="0" w:color="auto"/>
              </w:divBdr>
            </w:div>
          </w:divsChild>
        </w:div>
        <w:div w:id="84157591">
          <w:marLeft w:val="0"/>
          <w:marRight w:val="0"/>
          <w:marTop w:val="0"/>
          <w:marBottom w:val="0"/>
          <w:divBdr>
            <w:top w:val="none" w:sz="0" w:space="0" w:color="auto"/>
            <w:left w:val="none" w:sz="0" w:space="0" w:color="auto"/>
            <w:bottom w:val="none" w:sz="0" w:space="0" w:color="auto"/>
            <w:right w:val="none" w:sz="0" w:space="0" w:color="auto"/>
          </w:divBdr>
          <w:divsChild>
            <w:div w:id="1338534169">
              <w:marLeft w:val="0"/>
              <w:marRight w:val="0"/>
              <w:marTop w:val="0"/>
              <w:marBottom w:val="0"/>
              <w:divBdr>
                <w:top w:val="none" w:sz="0" w:space="0" w:color="auto"/>
                <w:left w:val="none" w:sz="0" w:space="0" w:color="auto"/>
                <w:bottom w:val="none" w:sz="0" w:space="0" w:color="auto"/>
                <w:right w:val="none" w:sz="0" w:space="0" w:color="auto"/>
              </w:divBdr>
            </w:div>
          </w:divsChild>
        </w:div>
        <w:div w:id="1414812915">
          <w:marLeft w:val="0"/>
          <w:marRight w:val="0"/>
          <w:marTop w:val="0"/>
          <w:marBottom w:val="0"/>
          <w:divBdr>
            <w:top w:val="none" w:sz="0" w:space="0" w:color="auto"/>
            <w:left w:val="none" w:sz="0" w:space="0" w:color="auto"/>
            <w:bottom w:val="none" w:sz="0" w:space="0" w:color="auto"/>
            <w:right w:val="none" w:sz="0" w:space="0" w:color="auto"/>
          </w:divBdr>
        </w:div>
        <w:div w:id="846288916">
          <w:marLeft w:val="0"/>
          <w:marRight w:val="0"/>
          <w:marTop w:val="0"/>
          <w:marBottom w:val="0"/>
          <w:divBdr>
            <w:top w:val="none" w:sz="0" w:space="0" w:color="auto"/>
            <w:left w:val="none" w:sz="0" w:space="0" w:color="auto"/>
            <w:bottom w:val="none" w:sz="0" w:space="0" w:color="auto"/>
            <w:right w:val="none" w:sz="0" w:space="0" w:color="auto"/>
          </w:divBdr>
          <w:divsChild>
            <w:div w:id="397290891">
              <w:marLeft w:val="0"/>
              <w:marRight w:val="0"/>
              <w:marTop w:val="0"/>
              <w:marBottom w:val="0"/>
              <w:divBdr>
                <w:top w:val="none" w:sz="0" w:space="0" w:color="auto"/>
                <w:left w:val="none" w:sz="0" w:space="0" w:color="auto"/>
                <w:bottom w:val="none" w:sz="0" w:space="0" w:color="auto"/>
                <w:right w:val="none" w:sz="0" w:space="0" w:color="auto"/>
              </w:divBdr>
            </w:div>
          </w:divsChild>
        </w:div>
        <w:div w:id="397704217">
          <w:marLeft w:val="0"/>
          <w:marRight w:val="0"/>
          <w:marTop w:val="0"/>
          <w:marBottom w:val="0"/>
          <w:divBdr>
            <w:top w:val="none" w:sz="0" w:space="0" w:color="auto"/>
            <w:left w:val="none" w:sz="0" w:space="0" w:color="auto"/>
            <w:bottom w:val="none" w:sz="0" w:space="0" w:color="auto"/>
            <w:right w:val="none" w:sz="0" w:space="0" w:color="auto"/>
          </w:divBdr>
          <w:divsChild>
            <w:div w:id="244072123">
              <w:marLeft w:val="0"/>
              <w:marRight w:val="0"/>
              <w:marTop w:val="0"/>
              <w:marBottom w:val="0"/>
              <w:divBdr>
                <w:top w:val="none" w:sz="0" w:space="0" w:color="auto"/>
                <w:left w:val="none" w:sz="0" w:space="0" w:color="auto"/>
                <w:bottom w:val="none" w:sz="0" w:space="0" w:color="auto"/>
                <w:right w:val="none" w:sz="0" w:space="0" w:color="auto"/>
              </w:divBdr>
            </w:div>
          </w:divsChild>
        </w:div>
        <w:div w:id="1801655338">
          <w:marLeft w:val="0"/>
          <w:marRight w:val="0"/>
          <w:marTop w:val="0"/>
          <w:marBottom w:val="0"/>
          <w:divBdr>
            <w:top w:val="none" w:sz="0" w:space="0" w:color="auto"/>
            <w:left w:val="none" w:sz="0" w:space="0" w:color="auto"/>
            <w:bottom w:val="none" w:sz="0" w:space="0" w:color="auto"/>
            <w:right w:val="none" w:sz="0" w:space="0" w:color="auto"/>
          </w:divBdr>
        </w:div>
        <w:div w:id="1055540683">
          <w:marLeft w:val="0"/>
          <w:marRight w:val="0"/>
          <w:marTop w:val="0"/>
          <w:marBottom w:val="0"/>
          <w:divBdr>
            <w:top w:val="none" w:sz="0" w:space="0" w:color="auto"/>
            <w:left w:val="none" w:sz="0" w:space="0" w:color="auto"/>
            <w:bottom w:val="none" w:sz="0" w:space="0" w:color="auto"/>
            <w:right w:val="none" w:sz="0" w:space="0" w:color="auto"/>
          </w:divBdr>
          <w:divsChild>
            <w:div w:id="602610218">
              <w:marLeft w:val="0"/>
              <w:marRight w:val="0"/>
              <w:marTop w:val="0"/>
              <w:marBottom w:val="0"/>
              <w:divBdr>
                <w:top w:val="none" w:sz="0" w:space="0" w:color="auto"/>
                <w:left w:val="none" w:sz="0" w:space="0" w:color="auto"/>
                <w:bottom w:val="none" w:sz="0" w:space="0" w:color="auto"/>
                <w:right w:val="none" w:sz="0" w:space="0" w:color="auto"/>
              </w:divBdr>
            </w:div>
          </w:divsChild>
        </w:div>
        <w:div w:id="348072557">
          <w:marLeft w:val="0"/>
          <w:marRight w:val="0"/>
          <w:marTop w:val="0"/>
          <w:marBottom w:val="0"/>
          <w:divBdr>
            <w:top w:val="none" w:sz="0" w:space="0" w:color="auto"/>
            <w:left w:val="none" w:sz="0" w:space="0" w:color="auto"/>
            <w:bottom w:val="none" w:sz="0" w:space="0" w:color="auto"/>
            <w:right w:val="none" w:sz="0" w:space="0" w:color="auto"/>
          </w:divBdr>
        </w:div>
      </w:divsChild>
    </w:div>
    <w:div w:id="838345979">
      <w:bodyDiv w:val="1"/>
      <w:marLeft w:val="0"/>
      <w:marRight w:val="0"/>
      <w:marTop w:val="0"/>
      <w:marBottom w:val="0"/>
      <w:divBdr>
        <w:top w:val="none" w:sz="0" w:space="0" w:color="auto"/>
        <w:left w:val="none" w:sz="0" w:space="0" w:color="auto"/>
        <w:bottom w:val="none" w:sz="0" w:space="0" w:color="auto"/>
        <w:right w:val="none" w:sz="0" w:space="0" w:color="auto"/>
      </w:divBdr>
    </w:div>
    <w:div w:id="1004481250">
      <w:bodyDiv w:val="1"/>
      <w:marLeft w:val="0"/>
      <w:marRight w:val="0"/>
      <w:marTop w:val="0"/>
      <w:marBottom w:val="0"/>
      <w:divBdr>
        <w:top w:val="none" w:sz="0" w:space="0" w:color="auto"/>
        <w:left w:val="none" w:sz="0" w:space="0" w:color="auto"/>
        <w:bottom w:val="none" w:sz="0" w:space="0" w:color="auto"/>
        <w:right w:val="none" w:sz="0" w:space="0" w:color="auto"/>
      </w:divBdr>
    </w:div>
    <w:div w:id="1041052652">
      <w:bodyDiv w:val="1"/>
      <w:marLeft w:val="0"/>
      <w:marRight w:val="0"/>
      <w:marTop w:val="0"/>
      <w:marBottom w:val="0"/>
      <w:divBdr>
        <w:top w:val="none" w:sz="0" w:space="0" w:color="auto"/>
        <w:left w:val="none" w:sz="0" w:space="0" w:color="auto"/>
        <w:bottom w:val="none" w:sz="0" w:space="0" w:color="auto"/>
        <w:right w:val="none" w:sz="0" w:space="0" w:color="auto"/>
      </w:divBdr>
    </w:div>
    <w:div w:id="1085611016">
      <w:bodyDiv w:val="1"/>
      <w:marLeft w:val="0"/>
      <w:marRight w:val="0"/>
      <w:marTop w:val="0"/>
      <w:marBottom w:val="0"/>
      <w:divBdr>
        <w:top w:val="none" w:sz="0" w:space="0" w:color="auto"/>
        <w:left w:val="none" w:sz="0" w:space="0" w:color="auto"/>
        <w:bottom w:val="none" w:sz="0" w:space="0" w:color="auto"/>
        <w:right w:val="none" w:sz="0" w:space="0" w:color="auto"/>
      </w:divBdr>
      <w:divsChild>
        <w:div w:id="1820414767">
          <w:marLeft w:val="0"/>
          <w:marRight w:val="0"/>
          <w:marTop w:val="0"/>
          <w:marBottom w:val="0"/>
          <w:divBdr>
            <w:top w:val="none" w:sz="0" w:space="0" w:color="auto"/>
            <w:left w:val="none" w:sz="0" w:space="0" w:color="auto"/>
            <w:bottom w:val="none" w:sz="0" w:space="0" w:color="auto"/>
            <w:right w:val="none" w:sz="0" w:space="0" w:color="auto"/>
          </w:divBdr>
        </w:div>
      </w:divsChild>
    </w:div>
    <w:div w:id="1428113463">
      <w:bodyDiv w:val="1"/>
      <w:marLeft w:val="0"/>
      <w:marRight w:val="0"/>
      <w:marTop w:val="0"/>
      <w:marBottom w:val="0"/>
      <w:divBdr>
        <w:top w:val="none" w:sz="0" w:space="0" w:color="auto"/>
        <w:left w:val="none" w:sz="0" w:space="0" w:color="auto"/>
        <w:bottom w:val="none" w:sz="0" w:space="0" w:color="auto"/>
        <w:right w:val="none" w:sz="0" w:space="0" w:color="auto"/>
      </w:divBdr>
    </w:div>
    <w:div w:id="1474060401">
      <w:bodyDiv w:val="1"/>
      <w:marLeft w:val="0"/>
      <w:marRight w:val="0"/>
      <w:marTop w:val="0"/>
      <w:marBottom w:val="0"/>
      <w:divBdr>
        <w:top w:val="none" w:sz="0" w:space="0" w:color="auto"/>
        <w:left w:val="none" w:sz="0" w:space="0" w:color="auto"/>
        <w:bottom w:val="none" w:sz="0" w:space="0" w:color="auto"/>
        <w:right w:val="none" w:sz="0" w:space="0" w:color="auto"/>
      </w:divBdr>
    </w:div>
    <w:div w:id="1655139928">
      <w:bodyDiv w:val="1"/>
      <w:marLeft w:val="0"/>
      <w:marRight w:val="0"/>
      <w:marTop w:val="0"/>
      <w:marBottom w:val="0"/>
      <w:divBdr>
        <w:top w:val="none" w:sz="0" w:space="0" w:color="auto"/>
        <w:left w:val="none" w:sz="0" w:space="0" w:color="auto"/>
        <w:bottom w:val="none" w:sz="0" w:space="0" w:color="auto"/>
        <w:right w:val="none" w:sz="0" w:space="0" w:color="auto"/>
      </w:divBdr>
    </w:div>
    <w:div w:id="1693342919">
      <w:bodyDiv w:val="1"/>
      <w:marLeft w:val="0"/>
      <w:marRight w:val="0"/>
      <w:marTop w:val="0"/>
      <w:marBottom w:val="0"/>
      <w:divBdr>
        <w:top w:val="none" w:sz="0" w:space="0" w:color="auto"/>
        <w:left w:val="none" w:sz="0" w:space="0" w:color="auto"/>
        <w:bottom w:val="none" w:sz="0" w:space="0" w:color="auto"/>
        <w:right w:val="none" w:sz="0" w:space="0" w:color="auto"/>
      </w:divBdr>
    </w:div>
    <w:div w:id="1917783275">
      <w:bodyDiv w:val="1"/>
      <w:marLeft w:val="0"/>
      <w:marRight w:val="0"/>
      <w:marTop w:val="0"/>
      <w:marBottom w:val="0"/>
      <w:divBdr>
        <w:top w:val="none" w:sz="0" w:space="0" w:color="auto"/>
        <w:left w:val="none" w:sz="0" w:space="0" w:color="auto"/>
        <w:bottom w:val="none" w:sz="0" w:space="0" w:color="auto"/>
        <w:right w:val="none" w:sz="0" w:space="0" w:color="auto"/>
      </w:divBdr>
    </w:div>
    <w:div w:id="1983926519">
      <w:bodyDiv w:val="1"/>
      <w:marLeft w:val="0"/>
      <w:marRight w:val="0"/>
      <w:marTop w:val="0"/>
      <w:marBottom w:val="0"/>
      <w:divBdr>
        <w:top w:val="none" w:sz="0" w:space="0" w:color="auto"/>
        <w:left w:val="none" w:sz="0" w:space="0" w:color="auto"/>
        <w:bottom w:val="none" w:sz="0" w:space="0" w:color="auto"/>
        <w:right w:val="none" w:sz="0" w:space="0" w:color="auto"/>
      </w:divBdr>
    </w:div>
    <w:div w:id="1987082185">
      <w:bodyDiv w:val="1"/>
      <w:marLeft w:val="0"/>
      <w:marRight w:val="0"/>
      <w:marTop w:val="0"/>
      <w:marBottom w:val="0"/>
      <w:divBdr>
        <w:top w:val="none" w:sz="0" w:space="0" w:color="auto"/>
        <w:left w:val="none" w:sz="0" w:space="0" w:color="auto"/>
        <w:bottom w:val="none" w:sz="0" w:space="0" w:color="auto"/>
        <w:right w:val="none" w:sz="0" w:space="0" w:color="auto"/>
      </w:divBdr>
    </w:div>
    <w:div w:id="20220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4268/be7f337d9b35705ac035531878c8d15c2b09b36d/" TargetMode="External"/><Relationship Id="rId13" Type="http://schemas.openxmlformats.org/officeDocument/2006/relationships/hyperlink" Target="http://www.consultant.ru/document/cons_doc_LAW_324268/be7f337d9b35705ac035531878c8d15c2b09b36d/" TargetMode="External"/><Relationship Id="rId18" Type="http://schemas.openxmlformats.org/officeDocument/2006/relationships/hyperlink" Target="http://www.consultant.ru/document/cons_doc_LAW_324268/1cae86666aac2a3bc0b45916a0bbc0795cc340a2/" TargetMode="External"/><Relationship Id="rId26" Type="http://schemas.openxmlformats.org/officeDocument/2006/relationships/hyperlink" Target="http://www.consultant.ru/document/cons_doc_LAW_324268/be7f337d9b35705ac035531878c8d15c2b09b36d/" TargetMode="External"/><Relationship Id="rId3" Type="http://schemas.openxmlformats.org/officeDocument/2006/relationships/styles" Target="styles.xml"/><Relationship Id="rId21" Type="http://schemas.openxmlformats.org/officeDocument/2006/relationships/hyperlink" Target="http://www.consultant.ru/document/cons_doc_LAW_324268/1cae86666aac2a3bc0b45916a0bbc0795cc340a2/" TargetMode="External"/><Relationship Id="rId7" Type="http://schemas.openxmlformats.org/officeDocument/2006/relationships/hyperlink" Target="http://www.consultant.ru/document/cons_doc_LAW_330260/" TargetMode="External"/><Relationship Id="rId12" Type="http://schemas.openxmlformats.org/officeDocument/2006/relationships/hyperlink" Target="http://www.consultant.ru/document/cons_doc_LAW_324268/be7f337d9b35705ac035531878c8d15c2b09b36d/" TargetMode="External"/><Relationship Id="rId17" Type="http://schemas.openxmlformats.org/officeDocument/2006/relationships/hyperlink" Target="http://www.consultant.ru/document/cons_doc_LAW_324268/2bc57073404104e2709f54008199c9cc27dcf518/" TargetMode="External"/><Relationship Id="rId25" Type="http://schemas.openxmlformats.org/officeDocument/2006/relationships/hyperlink" Target="http://www.consultant.ru/document/cons_doc_LAW_324268/be7f337d9b35705ac035531878c8d15c2b09b36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4268/f4823c3311874efd0ecdfa668c9705968edbc47c/" TargetMode="External"/><Relationship Id="rId20" Type="http://schemas.openxmlformats.org/officeDocument/2006/relationships/hyperlink" Target="http://www.consultant.ru/document/cons_doc_LAW_324268/1cae86666aac2a3bc0b45916a0bbc0795cc340a2/" TargetMode="External"/><Relationship Id="rId29" Type="http://schemas.openxmlformats.org/officeDocument/2006/relationships/hyperlink" Target="http://www.consultant.ru/document/cons_doc_LAW_324268/1cae86666aac2a3bc0b45916a0bbc0795cc340a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4268/be7f337d9b35705ac035531878c8d15c2b09b36d/" TargetMode="External"/><Relationship Id="rId24" Type="http://schemas.openxmlformats.org/officeDocument/2006/relationships/hyperlink" Target="http://www.consultant.ru/document/cons_doc_LAW_324268/be7f337d9b35705ac035531878c8d15c2b09b36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24268/be7f337d9b35705ac035531878c8d15c2b09b36d/" TargetMode="External"/><Relationship Id="rId23" Type="http://schemas.openxmlformats.org/officeDocument/2006/relationships/hyperlink" Target="http://www.consultant.ru/document/cons_doc_LAW_324268/be7f337d9b35705ac035531878c8d15c2b09b36d/" TargetMode="External"/><Relationship Id="rId28" Type="http://schemas.openxmlformats.org/officeDocument/2006/relationships/hyperlink" Target="http://www.consultant.ru/document/cons_doc_LAW_324268/bbb846d9a7e000191f9518c5e51964b47184fbc0/" TargetMode="External"/><Relationship Id="rId10" Type="http://schemas.openxmlformats.org/officeDocument/2006/relationships/hyperlink" Target="http://www.consultant.ru/document/cons_doc_LAW_324268/be7f337d9b35705ac035531878c8d15c2b09b36d/" TargetMode="External"/><Relationship Id="rId19" Type="http://schemas.openxmlformats.org/officeDocument/2006/relationships/hyperlink" Target="http://www.consultant.ru/document/cons_doc_LAW_324268/1cae86666aac2a3bc0b45916a0bbc0795cc340a2/" TargetMode="External"/><Relationship Id="rId31" Type="http://schemas.openxmlformats.org/officeDocument/2006/relationships/hyperlink" Target="http://www.consultant.ru/document/cons_doc_LAW_324268/2c1e3551b4209a9fa5744534f7525ac7430624eb/" TargetMode="External"/><Relationship Id="rId4" Type="http://schemas.microsoft.com/office/2007/relationships/stylesWithEffects" Target="stylesWithEffects.xml"/><Relationship Id="rId9" Type="http://schemas.openxmlformats.org/officeDocument/2006/relationships/hyperlink" Target="http://www.consultant.ru/document/cons_doc_LAW_324268/be7f337d9b35705ac035531878c8d15c2b09b36d/" TargetMode="External"/><Relationship Id="rId14" Type="http://schemas.openxmlformats.org/officeDocument/2006/relationships/hyperlink" Target="http://www.consultant.ru/document/cons_doc_LAW_324268/be7f337d9b35705ac035531878c8d15c2b09b36d/" TargetMode="External"/><Relationship Id="rId22" Type="http://schemas.openxmlformats.org/officeDocument/2006/relationships/hyperlink" Target="http://www.consultant.ru/document/cons_doc_LAW_324268/be7f337d9b35705ac035531878c8d15c2b09b36d/" TargetMode="External"/><Relationship Id="rId27" Type="http://schemas.openxmlformats.org/officeDocument/2006/relationships/hyperlink" Target="http://www.consultant.ru/document/cons_doc_LAW_324268/2c1e3551b4209a9fa5744534f7525ac7430624eb/" TargetMode="External"/><Relationship Id="rId30" Type="http://schemas.openxmlformats.org/officeDocument/2006/relationships/hyperlink" Target="http://www.consultant.ru/document/cons_doc_LAW_324268/1cae86666aac2a3bc0b45916a0bbc0795cc340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4685-164D-4405-8F16-F3E30A94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3</cp:revision>
  <cp:lastPrinted>2019-09-25T09:53:00Z</cp:lastPrinted>
  <dcterms:created xsi:type="dcterms:W3CDTF">2020-01-20T13:12:00Z</dcterms:created>
  <dcterms:modified xsi:type="dcterms:W3CDTF">2020-01-20T13:19:00Z</dcterms:modified>
</cp:coreProperties>
</file>